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EB1B38" w14:textId="13009B5B" w:rsidR="004B4E9D" w:rsidRPr="00636BB2" w:rsidRDefault="00704BC0" w:rsidP="00704BC0">
      <w:pPr>
        <w:spacing w:after="0" w:line="276" w:lineRule="auto"/>
        <w:jc w:val="center"/>
        <w:rPr>
          <w:rFonts w:ascii="Times New Roman" w:hAnsi="Times New Roman" w:cs="Times New Roman"/>
          <w:bCs/>
          <w:sz w:val="28"/>
          <w:szCs w:val="28"/>
        </w:rPr>
      </w:pPr>
      <w:bookmarkStart w:id="0" w:name="_Hlk196833216"/>
      <w:r>
        <w:rPr>
          <w:noProof/>
          <w:lang w:eastAsia="ru-RU"/>
        </w:rPr>
        <w:drawing>
          <wp:inline distT="0" distB="0" distL="0" distR="0" wp14:anchorId="684B1CE4" wp14:editId="0B8AA9D2">
            <wp:extent cx="5940425" cy="8204200"/>
            <wp:effectExtent l="0" t="0" r="3175" b="6350"/>
            <wp:docPr id="2" name="Рисунок 2"/>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204200"/>
                    </a:xfrm>
                    <a:prstGeom prst="rect">
                      <a:avLst/>
                    </a:prstGeom>
                    <a:noFill/>
                    <a:ln>
                      <a:noFill/>
                    </a:ln>
                  </pic:spPr>
                </pic:pic>
              </a:graphicData>
            </a:graphic>
          </wp:inline>
        </w:drawing>
      </w:r>
      <w:bookmarkEnd w:id="0"/>
    </w:p>
    <w:p w14:paraId="0E4F9302" w14:textId="7D303E4F" w:rsidR="00D956B1" w:rsidRDefault="00D956B1" w:rsidP="00D956B1">
      <w:pPr>
        <w:spacing w:after="0" w:line="240" w:lineRule="auto"/>
        <w:jc w:val="center"/>
        <w:rPr>
          <w:rFonts w:ascii="Times New Roman" w:hAnsi="Times New Roman" w:cs="Times New Roman"/>
          <w:b/>
          <w:sz w:val="28"/>
          <w:szCs w:val="28"/>
        </w:rPr>
      </w:pPr>
    </w:p>
    <w:p w14:paraId="3ED36080" w14:textId="6AC813D0" w:rsidR="00704BC0" w:rsidRDefault="00704BC0" w:rsidP="00D956B1">
      <w:pPr>
        <w:spacing w:after="0" w:line="240" w:lineRule="auto"/>
        <w:jc w:val="center"/>
        <w:rPr>
          <w:rFonts w:ascii="Times New Roman" w:hAnsi="Times New Roman" w:cs="Times New Roman"/>
          <w:b/>
          <w:sz w:val="28"/>
          <w:szCs w:val="28"/>
        </w:rPr>
      </w:pPr>
    </w:p>
    <w:p w14:paraId="18AD00B6" w14:textId="77777777" w:rsidR="00704BC0" w:rsidRPr="00636BB2" w:rsidRDefault="00704BC0" w:rsidP="00D956B1">
      <w:pPr>
        <w:spacing w:after="0" w:line="240" w:lineRule="auto"/>
        <w:jc w:val="center"/>
        <w:rPr>
          <w:rFonts w:ascii="Times New Roman" w:hAnsi="Times New Roman" w:cs="Times New Roman"/>
          <w:b/>
          <w:sz w:val="28"/>
          <w:szCs w:val="28"/>
        </w:rPr>
      </w:pPr>
    </w:p>
    <w:sdt>
      <w:sdtPr>
        <w:rPr>
          <w:rFonts w:ascii="Times New Roman" w:eastAsiaTheme="minorHAnsi" w:hAnsi="Times New Roman" w:cs="Times New Roman"/>
          <w:color w:val="auto"/>
          <w:kern w:val="2"/>
          <w:sz w:val="24"/>
          <w:szCs w:val="24"/>
          <w:lang w:eastAsia="en-US"/>
          <w14:ligatures w14:val="standardContextual"/>
        </w:rPr>
        <w:id w:val="-1742781890"/>
        <w:docPartObj>
          <w:docPartGallery w:val="Table of Contents"/>
          <w:docPartUnique/>
        </w:docPartObj>
      </w:sdtPr>
      <w:sdtEndPr>
        <w:rPr>
          <w:b/>
          <w:bCs/>
        </w:rPr>
      </w:sdtEndPr>
      <w:sdtContent>
        <w:p w14:paraId="344A68D9" w14:textId="0176658A" w:rsidR="00636BB2" w:rsidRPr="00636BB2" w:rsidRDefault="00636BB2">
          <w:pPr>
            <w:pStyle w:val="ac"/>
            <w:rPr>
              <w:rFonts w:ascii="Times New Roman" w:hAnsi="Times New Roman" w:cs="Times New Roman"/>
            </w:rPr>
          </w:pPr>
          <w:r w:rsidRPr="00636BB2">
            <w:rPr>
              <w:rFonts w:ascii="Times New Roman" w:hAnsi="Times New Roman" w:cs="Times New Roman"/>
            </w:rPr>
            <w:t>Оглавление</w:t>
          </w:r>
        </w:p>
        <w:p w14:paraId="24212DD1" w14:textId="4FEC3CF3" w:rsidR="00636BB2" w:rsidRPr="00636BB2" w:rsidRDefault="00636BB2">
          <w:pPr>
            <w:pStyle w:val="11"/>
            <w:tabs>
              <w:tab w:val="right" w:leader="dot" w:pos="9345"/>
            </w:tabs>
            <w:rPr>
              <w:rFonts w:ascii="Times New Roman" w:eastAsiaTheme="minorEastAsia" w:hAnsi="Times New Roman" w:cs="Times New Roman"/>
              <w:noProof/>
              <w:lang w:eastAsia="ru-RU"/>
            </w:rPr>
          </w:pPr>
          <w:r w:rsidRPr="00636BB2">
            <w:rPr>
              <w:rFonts w:ascii="Times New Roman" w:hAnsi="Times New Roman" w:cs="Times New Roman"/>
            </w:rPr>
            <w:fldChar w:fldCharType="begin"/>
          </w:r>
          <w:r w:rsidRPr="00636BB2">
            <w:rPr>
              <w:rFonts w:ascii="Times New Roman" w:hAnsi="Times New Roman" w:cs="Times New Roman"/>
            </w:rPr>
            <w:instrText xml:space="preserve"> TOC \o "1-3" \h \z \u </w:instrText>
          </w:r>
          <w:r w:rsidRPr="00636BB2">
            <w:rPr>
              <w:rFonts w:ascii="Times New Roman" w:hAnsi="Times New Roman" w:cs="Times New Roman"/>
            </w:rPr>
            <w:fldChar w:fldCharType="separate"/>
          </w:r>
          <w:hyperlink w:anchor="_Toc227165855" w:history="1">
            <w:r w:rsidRPr="00636BB2">
              <w:rPr>
                <w:rStyle w:val="ad"/>
                <w:rFonts w:ascii="Times New Roman" w:hAnsi="Times New Roman" w:cs="Times New Roman"/>
                <w:b/>
                <w:noProof/>
              </w:rPr>
              <w:t>ПАСПОРТ ПРОГРАММЫ</w:t>
            </w:r>
            <w:r w:rsidRPr="00636BB2">
              <w:rPr>
                <w:rFonts w:ascii="Times New Roman" w:hAnsi="Times New Roman" w:cs="Times New Roman"/>
                <w:noProof/>
                <w:webHidden/>
              </w:rPr>
              <w:tab/>
            </w:r>
            <w:r w:rsidRPr="00636BB2">
              <w:rPr>
                <w:rFonts w:ascii="Times New Roman" w:hAnsi="Times New Roman" w:cs="Times New Roman"/>
                <w:noProof/>
                <w:webHidden/>
              </w:rPr>
              <w:fldChar w:fldCharType="begin"/>
            </w:r>
            <w:r w:rsidRPr="00636BB2">
              <w:rPr>
                <w:rFonts w:ascii="Times New Roman" w:hAnsi="Times New Roman" w:cs="Times New Roman"/>
                <w:noProof/>
                <w:webHidden/>
              </w:rPr>
              <w:instrText xml:space="preserve"> PAGEREF _Toc227165855 \h </w:instrText>
            </w:r>
            <w:r w:rsidRPr="00636BB2">
              <w:rPr>
                <w:rFonts w:ascii="Times New Roman" w:hAnsi="Times New Roman" w:cs="Times New Roman"/>
                <w:noProof/>
                <w:webHidden/>
              </w:rPr>
            </w:r>
            <w:r w:rsidRPr="00636BB2">
              <w:rPr>
                <w:rFonts w:ascii="Times New Roman" w:hAnsi="Times New Roman" w:cs="Times New Roman"/>
                <w:noProof/>
                <w:webHidden/>
              </w:rPr>
              <w:fldChar w:fldCharType="separate"/>
            </w:r>
            <w:r w:rsidR="001D4144">
              <w:rPr>
                <w:rFonts w:ascii="Times New Roman" w:hAnsi="Times New Roman" w:cs="Times New Roman"/>
                <w:noProof/>
                <w:webHidden/>
              </w:rPr>
              <w:t>3</w:t>
            </w:r>
            <w:r w:rsidRPr="00636BB2">
              <w:rPr>
                <w:rFonts w:ascii="Times New Roman" w:hAnsi="Times New Roman" w:cs="Times New Roman"/>
                <w:noProof/>
                <w:webHidden/>
              </w:rPr>
              <w:fldChar w:fldCharType="end"/>
            </w:r>
          </w:hyperlink>
        </w:p>
        <w:p w14:paraId="27E76080" w14:textId="6B299CD5"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56" w:history="1">
            <w:r w:rsidR="00636BB2" w:rsidRPr="00636BB2">
              <w:rPr>
                <w:rStyle w:val="ad"/>
                <w:rFonts w:ascii="Times New Roman" w:eastAsia="Times New Roman" w:hAnsi="Times New Roman" w:cs="Times New Roman"/>
                <w:b/>
                <w:bCs/>
                <w:noProof/>
                <w:lang w:eastAsia="ru-RU"/>
              </w:rPr>
              <w:t>1.</w:t>
            </w:r>
            <w:r w:rsidR="00636BB2" w:rsidRPr="00636BB2">
              <w:rPr>
                <w:rFonts w:ascii="Times New Roman" w:eastAsiaTheme="minorEastAsia" w:hAnsi="Times New Roman" w:cs="Times New Roman"/>
                <w:noProof/>
                <w:lang w:eastAsia="ru-RU"/>
              </w:rPr>
              <w:tab/>
            </w:r>
            <w:r w:rsidR="00636BB2" w:rsidRPr="00636BB2">
              <w:rPr>
                <w:rStyle w:val="ad"/>
                <w:rFonts w:ascii="Times New Roman" w:eastAsia="Times New Roman" w:hAnsi="Times New Roman" w:cs="Times New Roman"/>
                <w:b/>
                <w:bCs/>
                <w:noProof/>
                <w:lang w:eastAsia="ru-RU"/>
              </w:rPr>
              <w:t>ПОЯСНИТЕЛЬНАЯ ЗАПИСКА</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_Toc227165856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5</w:t>
            </w:r>
            <w:r w:rsidR="00636BB2" w:rsidRPr="00636BB2">
              <w:rPr>
                <w:rFonts w:ascii="Times New Roman" w:hAnsi="Times New Roman" w:cs="Times New Roman"/>
                <w:noProof/>
                <w:webHidden/>
              </w:rPr>
              <w:fldChar w:fldCharType="end"/>
            </w:r>
          </w:hyperlink>
        </w:p>
        <w:p w14:paraId="726DE377" w14:textId="6495A7CE"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57" w:history="1">
            <w:r w:rsidR="00636BB2" w:rsidRPr="00636BB2">
              <w:rPr>
                <w:rStyle w:val="ad"/>
                <w:rFonts w:ascii="Times New Roman" w:eastAsia="Times New Roman" w:hAnsi="Times New Roman" w:cs="Times New Roman"/>
                <w:b/>
                <w:bCs/>
                <w:noProof/>
                <w:lang w:eastAsia="ru-RU"/>
              </w:rPr>
              <w:t>1.1.</w:t>
            </w:r>
            <w:r w:rsidR="00636BB2" w:rsidRPr="00636BB2">
              <w:rPr>
                <w:rFonts w:ascii="Times New Roman" w:eastAsiaTheme="minorEastAsia" w:hAnsi="Times New Roman" w:cs="Times New Roman"/>
                <w:noProof/>
                <w:lang w:eastAsia="ru-RU"/>
              </w:rPr>
              <w:tab/>
            </w:r>
            <w:r w:rsidR="00636BB2" w:rsidRPr="00636BB2">
              <w:rPr>
                <w:rStyle w:val="ad"/>
                <w:rFonts w:ascii="Times New Roman" w:eastAsia="Times New Roman" w:hAnsi="Times New Roman" w:cs="Times New Roman"/>
                <w:b/>
                <w:bCs/>
                <w:noProof/>
                <w:lang w:eastAsia="ru-RU"/>
              </w:rPr>
              <w:t>Концептуальное обоснование и педагогическая идея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_Toc227165857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5</w:t>
            </w:r>
            <w:r w:rsidR="00636BB2" w:rsidRPr="00636BB2">
              <w:rPr>
                <w:rFonts w:ascii="Times New Roman" w:hAnsi="Times New Roman" w:cs="Times New Roman"/>
                <w:noProof/>
                <w:webHidden/>
              </w:rPr>
              <w:fldChar w:fldCharType="end"/>
            </w:r>
          </w:hyperlink>
        </w:p>
        <w:p w14:paraId="7CBC4BAE" w14:textId="0665D28D"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58" w:history="1">
            <w:r w:rsidR="00636BB2" w:rsidRPr="00636BB2">
              <w:rPr>
                <w:rStyle w:val="ad"/>
                <w:rFonts w:ascii="Times New Roman" w:eastAsia="Times New Roman" w:hAnsi="Times New Roman" w:cs="Times New Roman"/>
                <w:b/>
                <w:bCs/>
                <w:noProof/>
                <w:lang w:eastAsia="ru-RU"/>
              </w:rPr>
              <w:t>1.2.</w:t>
            </w:r>
            <w:r w:rsidR="00636BB2" w:rsidRPr="00636BB2">
              <w:rPr>
                <w:rFonts w:ascii="Times New Roman" w:eastAsiaTheme="minorEastAsia" w:hAnsi="Times New Roman" w:cs="Times New Roman"/>
                <w:noProof/>
                <w:lang w:eastAsia="ru-RU"/>
              </w:rPr>
              <w:tab/>
            </w:r>
            <w:r w:rsidR="00636BB2" w:rsidRPr="00636BB2">
              <w:rPr>
                <w:rStyle w:val="ad"/>
                <w:rFonts w:ascii="Times New Roman" w:eastAsia="Times New Roman" w:hAnsi="Times New Roman" w:cs="Times New Roman"/>
                <w:b/>
                <w:bCs/>
                <w:noProof/>
                <w:lang w:eastAsia="ru-RU"/>
              </w:rPr>
              <w:t>Актуальность и  новизна</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_Toc227165858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5</w:t>
            </w:r>
            <w:r w:rsidR="00636BB2" w:rsidRPr="00636BB2">
              <w:rPr>
                <w:rFonts w:ascii="Times New Roman" w:hAnsi="Times New Roman" w:cs="Times New Roman"/>
                <w:noProof/>
                <w:webHidden/>
              </w:rPr>
              <w:fldChar w:fldCharType="end"/>
            </w:r>
          </w:hyperlink>
        </w:p>
        <w:p w14:paraId="5EB0515D" w14:textId="591F8AA4"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59" w:history="1">
            <w:r w:rsidR="00636BB2" w:rsidRPr="00636BB2">
              <w:rPr>
                <w:rStyle w:val="ad"/>
                <w:rFonts w:ascii="Times New Roman" w:eastAsia="Times New Roman" w:hAnsi="Times New Roman" w:cs="Times New Roman"/>
                <w:b/>
                <w:bCs/>
                <w:noProof/>
                <w:lang w:eastAsia="ru-RU"/>
              </w:rPr>
              <w:t>1.3.</w:t>
            </w:r>
            <w:r w:rsidR="00636BB2" w:rsidRPr="00636BB2">
              <w:rPr>
                <w:rFonts w:ascii="Times New Roman" w:eastAsiaTheme="minorEastAsia" w:hAnsi="Times New Roman" w:cs="Times New Roman"/>
                <w:noProof/>
                <w:lang w:eastAsia="ru-RU"/>
              </w:rPr>
              <w:tab/>
            </w:r>
            <w:r w:rsidR="00636BB2" w:rsidRPr="00636BB2">
              <w:rPr>
                <w:rStyle w:val="ad"/>
                <w:rFonts w:ascii="Times New Roman" w:eastAsia="Times New Roman" w:hAnsi="Times New Roman" w:cs="Times New Roman"/>
                <w:b/>
                <w:bCs/>
                <w:noProof/>
                <w:lang w:eastAsia="ru-RU"/>
              </w:rPr>
              <w:t>Принципы реализации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_Toc227165859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7</w:t>
            </w:r>
            <w:r w:rsidR="00636BB2" w:rsidRPr="00636BB2">
              <w:rPr>
                <w:rFonts w:ascii="Times New Roman" w:hAnsi="Times New Roman" w:cs="Times New Roman"/>
                <w:noProof/>
                <w:webHidden/>
              </w:rPr>
              <w:fldChar w:fldCharType="end"/>
            </w:r>
          </w:hyperlink>
        </w:p>
        <w:p w14:paraId="2D2E4011" w14:textId="41884B03"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60" w:history="1">
            <w:r w:rsidR="00636BB2" w:rsidRPr="00636BB2">
              <w:rPr>
                <w:rStyle w:val="ad"/>
                <w:rFonts w:ascii="Times New Roman" w:hAnsi="Times New Roman" w:cs="Times New Roman"/>
                <w:b/>
                <w:bCs/>
                <w:noProof/>
              </w:rPr>
              <w:t>1.4. Особенности участников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_Toc227165860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7</w:t>
            </w:r>
            <w:r w:rsidR="00636BB2" w:rsidRPr="00636BB2">
              <w:rPr>
                <w:rFonts w:ascii="Times New Roman" w:hAnsi="Times New Roman" w:cs="Times New Roman"/>
                <w:noProof/>
                <w:webHidden/>
              </w:rPr>
              <w:fldChar w:fldCharType="end"/>
            </w:r>
          </w:hyperlink>
        </w:p>
        <w:p w14:paraId="625C9980" w14:textId="727246D3"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61" w:history="1">
            <w:r w:rsidR="00636BB2" w:rsidRPr="00636BB2">
              <w:rPr>
                <w:rStyle w:val="ad"/>
                <w:rFonts w:ascii="Times New Roman" w:hAnsi="Times New Roman" w:cs="Times New Roman"/>
                <w:b/>
                <w:bCs/>
                <w:noProof/>
              </w:rPr>
              <w:t>1.5. Партнерское взаимодействие</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_Toc227165861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7</w:t>
            </w:r>
            <w:r w:rsidR="00636BB2" w:rsidRPr="00636BB2">
              <w:rPr>
                <w:rFonts w:ascii="Times New Roman" w:hAnsi="Times New Roman" w:cs="Times New Roman"/>
                <w:noProof/>
                <w:webHidden/>
              </w:rPr>
              <w:fldChar w:fldCharType="end"/>
            </w:r>
          </w:hyperlink>
        </w:p>
        <w:p w14:paraId="1579AEBA" w14:textId="0DF3173C"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62" w:history="1">
            <w:r w:rsidR="00636BB2" w:rsidRPr="00636BB2">
              <w:rPr>
                <w:rStyle w:val="ad"/>
                <w:rFonts w:ascii="Times New Roman" w:hAnsi="Times New Roman" w:cs="Times New Roman"/>
                <w:b/>
                <w:bCs/>
                <w:noProof/>
              </w:rPr>
              <w:t>2.</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ЦЕЛЕВЫЕ ОРИЕНТИРЫ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_Toc227165862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8</w:t>
            </w:r>
            <w:r w:rsidR="00636BB2" w:rsidRPr="00636BB2">
              <w:rPr>
                <w:rFonts w:ascii="Times New Roman" w:hAnsi="Times New Roman" w:cs="Times New Roman"/>
                <w:noProof/>
                <w:webHidden/>
              </w:rPr>
              <w:fldChar w:fldCharType="end"/>
            </w:r>
          </w:hyperlink>
        </w:p>
        <w:p w14:paraId="7830C645" w14:textId="4272246F"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63" w:history="1">
            <w:r w:rsidR="00636BB2" w:rsidRPr="00636BB2">
              <w:rPr>
                <w:rStyle w:val="ad"/>
                <w:rFonts w:ascii="Times New Roman" w:hAnsi="Times New Roman" w:cs="Times New Roman"/>
                <w:b/>
                <w:bCs/>
                <w:noProof/>
              </w:rPr>
              <w:t>2.1.</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Цель и задачи</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_Toc227165863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8</w:t>
            </w:r>
            <w:r w:rsidR="00636BB2" w:rsidRPr="00636BB2">
              <w:rPr>
                <w:rFonts w:ascii="Times New Roman" w:hAnsi="Times New Roman" w:cs="Times New Roman"/>
                <w:noProof/>
                <w:webHidden/>
              </w:rPr>
              <w:fldChar w:fldCharType="end"/>
            </w:r>
          </w:hyperlink>
        </w:p>
        <w:p w14:paraId="023347D2" w14:textId="20A2D599"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64" w:history="1">
            <w:r w:rsidR="00636BB2" w:rsidRPr="00636BB2">
              <w:rPr>
                <w:rStyle w:val="ad"/>
                <w:rFonts w:ascii="Times New Roman" w:hAnsi="Times New Roman" w:cs="Times New Roman"/>
                <w:b/>
                <w:bCs/>
                <w:noProof/>
              </w:rPr>
              <w:t>2.2.</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Ожидаемые результаты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_Toc227165864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8</w:t>
            </w:r>
            <w:r w:rsidR="00636BB2" w:rsidRPr="00636BB2">
              <w:rPr>
                <w:rFonts w:ascii="Times New Roman" w:hAnsi="Times New Roman" w:cs="Times New Roman"/>
                <w:noProof/>
                <w:webHidden/>
              </w:rPr>
              <w:fldChar w:fldCharType="end"/>
            </w:r>
          </w:hyperlink>
        </w:p>
        <w:p w14:paraId="0456F56C" w14:textId="0411DED7"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65" w:history="1">
            <w:r w:rsidR="00636BB2" w:rsidRPr="00636BB2">
              <w:rPr>
                <w:rStyle w:val="ad"/>
                <w:rFonts w:ascii="Times New Roman" w:hAnsi="Times New Roman" w:cs="Times New Roman"/>
                <w:noProof/>
              </w:rPr>
              <w:t>2.3.</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Предполагаемый социальный эффект</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_Toc227165865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8</w:t>
            </w:r>
            <w:r w:rsidR="00636BB2" w:rsidRPr="00636BB2">
              <w:rPr>
                <w:rFonts w:ascii="Times New Roman" w:hAnsi="Times New Roman" w:cs="Times New Roman"/>
                <w:noProof/>
                <w:webHidden/>
              </w:rPr>
              <w:fldChar w:fldCharType="end"/>
            </w:r>
          </w:hyperlink>
        </w:p>
        <w:p w14:paraId="1711D135" w14:textId="2904C128"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66" w:history="1">
            <w:r w:rsidR="00636BB2" w:rsidRPr="00636BB2">
              <w:rPr>
                <w:rStyle w:val="ad"/>
                <w:rFonts w:ascii="Times New Roman" w:hAnsi="Times New Roman" w:cs="Times New Roman"/>
                <w:b/>
                <w:bCs/>
                <w:noProof/>
              </w:rPr>
              <w:t>3.</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МЕХАНИЗМ РЕАЛИЗАЦИИ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_Toc227165866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9</w:t>
            </w:r>
            <w:r w:rsidR="00636BB2" w:rsidRPr="00636BB2">
              <w:rPr>
                <w:rFonts w:ascii="Times New Roman" w:hAnsi="Times New Roman" w:cs="Times New Roman"/>
                <w:noProof/>
                <w:webHidden/>
              </w:rPr>
              <w:fldChar w:fldCharType="end"/>
            </w:r>
          </w:hyperlink>
        </w:p>
        <w:p w14:paraId="2193A5BA" w14:textId="72BAB500"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67" w:history="1">
            <w:r w:rsidR="00636BB2" w:rsidRPr="00636BB2">
              <w:rPr>
                <w:rStyle w:val="ad"/>
                <w:rFonts w:ascii="Times New Roman" w:hAnsi="Times New Roman" w:cs="Times New Roman"/>
                <w:b/>
                <w:bCs/>
                <w:noProof/>
              </w:rPr>
              <w:t>3.1.Основные направления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_Toc227165867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9</w:t>
            </w:r>
            <w:r w:rsidR="00636BB2" w:rsidRPr="00636BB2">
              <w:rPr>
                <w:rFonts w:ascii="Times New Roman" w:hAnsi="Times New Roman" w:cs="Times New Roman"/>
                <w:noProof/>
                <w:webHidden/>
              </w:rPr>
              <w:fldChar w:fldCharType="end"/>
            </w:r>
          </w:hyperlink>
        </w:p>
        <w:p w14:paraId="3849A61A" w14:textId="53012555"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68" w:history="1">
            <w:r w:rsidR="00636BB2" w:rsidRPr="00636BB2">
              <w:rPr>
                <w:rStyle w:val="ad"/>
                <w:rFonts w:ascii="Times New Roman" w:eastAsia="Times New Roman" w:hAnsi="Times New Roman" w:cs="Times New Roman"/>
                <w:b/>
                <w:bCs/>
                <w:noProof/>
                <w:lang w:eastAsia="ru-RU"/>
              </w:rPr>
              <w:t>3.2. Этапы и краткое описание содержания событий</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_Toc227165868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10</w:t>
            </w:r>
            <w:r w:rsidR="00636BB2" w:rsidRPr="00636BB2">
              <w:rPr>
                <w:rFonts w:ascii="Times New Roman" w:hAnsi="Times New Roman" w:cs="Times New Roman"/>
                <w:noProof/>
                <w:webHidden/>
              </w:rPr>
              <w:fldChar w:fldCharType="end"/>
            </w:r>
          </w:hyperlink>
        </w:p>
        <w:p w14:paraId="7C760740" w14:textId="5D95FF09"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69" w:history="1">
            <w:r w:rsidR="00636BB2" w:rsidRPr="00636BB2">
              <w:rPr>
                <w:rStyle w:val="ad"/>
                <w:rFonts w:ascii="Times New Roman" w:hAnsi="Times New Roman" w:cs="Times New Roman"/>
                <w:b/>
                <w:bCs/>
                <w:noProof/>
              </w:rPr>
              <w:t>3.3. Содержание трудовой деятельности и профориентационных мероприятий по Программе профильной смены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_Toc227165869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11</w:t>
            </w:r>
            <w:r w:rsidR="00636BB2" w:rsidRPr="00636BB2">
              <w:rPr>
                <w:rFonts w:ascii="Times New Roman" w:hAnsi="Times New Roman" w:cs="Times New Roman"/>
                <w:noProof/>
                <w:webHidden/>
              </w:rPr>
              <w:fldChar w:fldCharType="end"/>
            </w:r>
          </w:hyperlink>
        </w:p>
        <w:p w14:paraId="570115A3" w14:textId="0327499B"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70" w:history="1">
            <w:r w:rsidR="00636BB2" w:rsidRPr="00636BB2">
              <w:rPr>
                <w:rStyle w:val="ad"/>
                <w:rFonts w:ascii="Times New Roman" w:eastAsia="Times New Roman" w:hAnsi="Times New Roman" w:cs="Times New Roman"/>
                <w:b/>
                <w:bCs/>
                <w:noProof/>
                <w:lang w:eastAsia="ru-RU"/>
              </w:rPr>
              <w:t>3.4. Синхронизация программы летней профильной смены лагеря труда и отдыха с Программой воспитательной работы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_Toc227165870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15</w:t>
            </w:r>
            <w:r w:rsidR="00636BB2" w:rsidRPr="00636BB2">
              <w:rPr>
                <w:rFonts w:ascii="Times New Roman" w:hAnsi="Times New Roman" w:cs="Times New Roman"/>
                <w:noProof/>
                <w:webHidden/>
              </w:rPr>
              <w:fldChar w:fldCharType="end"/>
            </w:r>
          </w:hyperlink>
        </w:p>
        <w:p w14:paraId="5FA803ED" w14:textId="40A17DFC"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71" w:history="1">
            <w:r w:rsidR="00636BB2" w:rsidRPr="00636BB2">
              <w:rPr>
                <w:rStyle w:val="ad"/>
                <w:rFonts w:ascii="Times New Roman" w:hAnsi="Times New Roman" w:cs="Times New Roman"/>
                <w:b/>
                <w:bCs/>
                <w:noProof/>
              </w:rPr>
              <w:t>4.</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УСЛОВИЯ РЕАЛИЗАЦИИ ПРОГРАММЫ</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_Toc227165871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18</w:t>
            </w:r>
            <w:r w:rsidR="00636BB2" w:rsidRPr="00636BB2">
              <w:rPr>
                <w:rFonts w:ascii="Times New Roman" w:hAnsi="Times New Roman" w:cs="Times New Roman"/>
                <w:noProof/>
                <w:webHidden/>
              </w:rPr>
              <w:fldChar w:fldCharType="end"/>
            </w:r>
          </w:hyperlink>
        </w:p>
        <w:p w14:paraId="4BAB82A6" w14:textId="396286D6" w:rsidR="00636BB2" w:rsidRPr="00636BB2" w:rsidRDefault="00704BC0">
          <w:pPr>
            <w:pStyle w:val="26"/>
            <w:tabs>
              <w:tab w:val="left" w:pos="960"/>
              <w:tab w:val="right" w:leader="dot" w:pos="9345"/>
            </w:tabs>
            <w:rPr>
              <w:rFonts w:ascii="Times New Roman" w:eastAsiaTheme="minorEastAsia" w:hAnsi="Times New Roman" w:cs="Times New Roman"/>
              <w:noProof/>
              <w:lang w:eastAsia="ru-RU"/>
            </w:rPr>
          </w:pPr>
          <w:hyperlink w:anchor="_Toc227165872" w:history="1">
            <w:r w:rsidR="00636BB2" w:rsidRPr="00636BB2">
              <w:rPr>
                <w:rStyle w:val="ad"/>
                <w:rFonts w:ascii="Times New Roman" w:hAnsi="Times New Roman" w:cs="Times New Roman"/>
                <w:b/>
                <w:bCs/>
                <w:noProof/>
              </w:rPr>
              <w:t>4.1.</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Организационные условия</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_Toc227165872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18</w:t>
            </w:r>
            <w:r w:rsidR="00636BB2" w:rsidRPr="00636BB2">
              <w:rPr>
                <w:rFonts w:ascii="Times New Roman" w:hAnsi="Times New Roman" w:cs="Times New Roman"/>
                <w:noProof/>
                <w:webHidden/>
              </w:rPr>
              <w:fldChar w:fldCharType="end"/>
            </w:r>
          </w:hyperlink>
        </w:p>
        <w:p w14:paraId="0DBFF532" w14:textId="6C350890"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73" w:history="1">
            <w:r w:rsidR="00636BB2" w:rsidRPr="00636BB2">
              <w:rPr>
                <w:rStyle w:val="ad"/>
                <w:rFonts w:ascii="Times New Roman" w:hAnsi="Times New Roman" w:cs="Times New Roman"/>
                <w:b/>
                <w:bCs/>
                <w:noProof/>
              </w:rPr>
              <w:t>4.2. Кадровые условия</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_Toc227165873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19</w:t>
            </w:r>
            <w:r w:rsidR="00636BB2" w:rsidRPr="00636BB2">
              <w:rPr>
                <w:rFonts w:ascii="Times New Roman" w:hAnsi="Times New Roman" w:cs="Times New Roman"/>
                <w:noProof/>
                <w:webHidden/>
              </w:rPr>
              <w:fldChar w:fldCharType="end"/>
            </w:r>
          </w:hyperlink>
        </w:p>
        <w:p w14:paraId="182E3F4E" w14:textId="2C4AD040"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74" w:history="1">
            <w:r w:rsidR="00636BB2" w:rsidRPr="00636BB2">
              <w:rPr>
                <w:rStyle w:val="ad"/>
                <w:rFonts w:ascii="Times New Roman" w:hAnsi="Times New Roman" w:cs="Times New Roman"/>
                <w:b/>
                <w:bCs/>
                <w:noProof/>
              </w:rPr>
              <w:t>4.3.Материально-технические условия</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_Toc227165874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20</w:t>
            </w:r>
            <w:r w:rsidR="00636BB2" w:rsidRPr="00636BB2">
              <w:rPr>
                <w:rFonts w:ascii="Times New Roman" w:hAnsi="Times New Roman" w:cs="Times New Roman"/>
                <w:noProof/>
                <w:webHidden/>
              </w:rPr>
              <w:fldChar w:fldCharType="end"/>
            </w:r>
          </w:hyperlink>
        </w:p>
        <w:p w14:paraId="413F5965" w14:textId="79983D88" w:rsidR="00636BB2" w:rsidRPr="00636BB2" w:rsidRDefault="00704BC0">
          <w:pPr>
            <w:pStyle w:val="26"/>
            <w:tabs>
              <w:tab w:val="right" w:leader="dot" w:pos="9345"/>
            </w:tabs>
            <w:rPr>
              <w:rFonts w:ascii="Times New Roman" w:eastAsiaTheme="minorEastAsia" w:hAnsi="Times New Roman" w:cs="Times New Roman"/>
              <w:noProof/>
              <w:lang w:eastAsia="ru-RU"/>
            </w:rPr>
          </w:pPr>
          <w:hyperlink w:anchor="_Toc227165875" w:history="1">
            <w:r w:rsidR="00636BB2" w:rsidRPr="00636BB2">
              <w:rPr>
                <w:rStyle w:val="ad"/>
                <w:rFonts w:ascii="Times New Roman" w:hAnsi="Times New Roman" w:cs="Times New Roman"/>
                <w:b/>
                <w:bCs/>
                <w:noProof/>
              </w:rPr>
              <w:t>4.4. Привлечение партнеров</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_Toc227165875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20</w:t>
            </w:r>
            <w:r w:rsidR="00636BB2" w:rsidRPr="00636BB2">
              <w:rPr>
                <w:rFonts w:ascii="Times New Roman" w:hAnsi="Times New Roman" w:cs="Times New Roman"/>
                <w:noProof/>
                <w:webHidden/>
              </w:rPr>
              <w:fldChar w:fldCharType="end"/>
            </w:r>
          </w:hyperlink>
        </w:p>
        <w:p w14:paraId="36554B2A" w14:textId="4BBCAE86"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76" w:history="1">
            <w:r w:rsidR="00636BB2" w:rsidRPr="00636BB2">
              <w:rPr>
                <w:rStyle w:val="ad"/>
                <w:rFonts w:ascii="Times New Roman" w:hAnsi="Times New Roman" w:cs="Times New Roman"/>
                <w:b/>
                <w:bCs/>
                <w:noProof/>
              </w:rPr>
              <w:t>5.</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ОЦЕНКА РЕЗУЛЬТАТИВНОСТИ</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_Toc227165876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21</w:t>
            </w:r>
            <w:r w:rsidR="00636BB2" w:rsidRPr="00636BB2">
              <w:rPr>
                <w:rFonts w:ascii="Times New Roman" w:hAnsi="Times New Roman" w:cs="Times New Roman"/>
                <w:noProof/>
                <w:webHidden/>
              </w:rPr>
              <w:fldChar w:fldCharType="end"/>
            </w:r>
          </w:hyperlink>
        </w:p>
        <w:p w14:paraId="01314B13" w14:textId="6FE8E9C5" w:rsidR="00636BB2" w:rsidRPr="00636BB2" w:rsidRDefault="00704BC0">
          <w:pPr>
            <w:pStyle w:val="11"/>
            <w:tabs>
              <w:tab w:val="left" w:pos="480"/>
              <w:tab w:val="right" w:leader="dot" w:pos="9345"/>
            </w:tabs>
            <w:rPr>
              <w:rFonts w:ascii="Times New Roman" w:eastAsiaTheme="minorEastAsia" w:hAnsi="Times New Roman" w:cs="Times New Roman"/>
              <w:noProof/>
              <w:lang w:eastAsia="ru-RU"/>
            </w:rPr>
          </w:pPr>
          <w:hyperlink w:anchor="_Toc227165877" w:history="1">
            <w:r w:rsidR="00636BB2" w:rsidRPr="00636BB2">
              <w:rPr>
                <w:rStyle w:val="ad"/>
                <w:rFonts w:ascii="Times New Roman" w:hAnsi="Times New Roman" w:cs="Times New Roman"/>
                <w:b/>
                <w:bCs/>
                <w:noProof/>
              </w:rPr>
              <w:t>6.</w:t>
            </w:r>
            <w:r w:rsidR="00636BB2" w:rsidRPr="00636BB2">
              <w:rPr>
                <w:rFonts w:ascii="Times New Roman" w:eastAsiaTheme="minorEastAsia" w:hAnsi="Times New Roman" w:cs="Times New Roman"/>
                <w:noProof/>
                <w:lang w:eastAsia="ru-RU"/>
              </w:rPr>
              <w:tab/>
            </w:r>
            <w:r w:rsidR="00636BB2" w:rsidRPr="00636BB2">
              <w:rPr>
                <w:rStyle w:val="ad"/>
                <w:rFonts w:ascii="Times New Roman" w:hAnsi="Times New Roman" w:cs="Times New Roman"/>
                <w:b/>
                <w:bCs/>
                <w:noProof/>
              </w:rPr>
              <w:t>СПИСОК ИСПОЛЬЗОВАННЫХ ИСТОЧНИКОВ</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_Toc227165877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24</w:t>
            </w:r>
            <w:r w:rsidR="00636BB2" w:rsidRPr="00636BB2">
              <w:rPr>
                <w:rFonts w:ascii="Times New Roman" w:hAnsi="Times New Roman" w:cs="Times New Roman"/>
                <w:noProof/>
                <w:webHidden/>
              </w:rPr>
              <w:fldChar w:fldCharType="end"/>
            </w:r>
          </w:hyperlink>
        </w:p>
        <w:p w14:paraId="5B19CFF3" w14:textId="6F619A37" w:rsidR="00636BB2" w:rsidRPr="00636BB2" w:rsidRDefault="00704BC0">
          <w:pPr>
            <w:pStyle w:val="11"/>
            <w:tabs>
              <w:tab w:val="right" w:leader="dot" w:pos="9345"/>
            </w:tabs>
            <w:rPr>
              <w:rFonts w:ascii="Times New Roman" w:eastAsiaTheme="minorEastAsia" w:hAnsi="Times New Roman" w:cs="Times New Roman"/>
              <w:noProof/>
              <w:lang w:eastAsia="ru-RU"/>
            </w:rPr>
          </w:pPr>
          <w:hyperlink w:anchor="_Toc227165878" w:history="1">
            <w:r w:rsidR="00636BB2" w:rsidRPr="00636BB2">
              <w:rPr>
                <w:rStyle w:val="ad"/>
                <w:rFonts w:ascii="Times New Roman" w:hAnsi="Times New Roman" w:cs="Times New Roman"/>
                <w:b/>
                <w:bCs/>
                <w:noProof/>
              </w:rPr>
              <w:t>ПРИЛОЖЕНИЕ 1</w:t>
            </w:r>
            <w:r w:rsidR="00636BB2" w:rsidRPr="00636BB2">
              <w:rPr>
                <w:rFonts w:ascii="Times New Roman" w:hAnsi="Times New Roman" w:cs="Times New Roman"/>
                <w:noProof/>
                <w:webHidden/>
              </w:rPr>
              <w:tab/>
            </w:r>
            <w:r w:rsidR="00636BB2" w:rsidRPr="00636BB2">
              <w:rPr>
                <w:rFonts w:ascii="Times New Roman" w:hAnsi="Times New Roman" w:cs="Times New Roman"/>
                <w:noProof/>
                <w:webHidden/>
              </w:rPr>
              <w:fldChar w:fldCharType="begin"/>
            </w:r>
            <w:r w:rsidR="00636BB2" w:rsidRPr="00636BB2">
              <w:rPr>
                <w:rFonts w:ascii="Times New Roman" w:hAnsi="Times New Roman" w:cs="Times New Roman"/>
                <w:noProof/>
                <w:webHidden/>
              </w:rPr>
              <w:instrText xml:space="preserve"> PAGEREF _Toc227165878 \h </w:instrText>
            </w:r>
            <w:r w:rsidR="00636BB2" w:rsidRPr="00636BB2">
              <w:rPr>
                <w:rFonts w:ascii="Times New Roman" w:hAnsi="Times New Roman" w:cs="Times New Roman"/>
                <w:noProof/>
                <w:webHidden/>
              </w:rPr>
            </w:r>
            <w:r w:rsidR="00636BB2" w:rsidRPr="00636BB2">
              <w:rPr>
                <w:rFonts w:ascii="Times New Roman" w:hAnsi="Times New Roman" w:cs="Times New Roman"/>
                <w:noProof/>
                <w:webHidden/>
              </w:rPr>
              <w:fldChar w:fldCharType="separate"/>
            </w:r>
            <w:r w:rsidR="001D4144">
              <w:rPr>
                <w:rFonts w:ascii="Times New Roman" w:hAnsi="Times New Roman" w:cs="Times New Roman"/>
                <w:noProof/>
                <w:webHidden/>
              </w:rPr>
              <w:t>25</w:t>
            </w:r>
            <w:r w:rsidR="00636BB2" w:rsidRPr="00636BB2">
              <w:rPr>
                <w:rFonts w:ascii="Times New Roman" w:hAnsi="Times New Roman" w:cs="Times New Roman"/>
                <w:noProof/>
                <w:webHidden/>
              </w:rPr>
              <w:fldChar w:fldCharType="end"/>
            </w:r>
          </w:hyperlink>
        </w:p>
        <w:p w14:paraId="25A509C0" w14:textId="084B7207" w:rsidR="00636BB2" w:rsidRPr="00636BB2" w:rsidRDefault="00636BB2">
          <w:pPr>
            <w:rPr>
              <w:rFonts w:ascii="Times New Roman" w:hAnsi="Times New Roman" w:cs="Times New Roman"/>
            </w:rPr>
          </w:pPr>
          <w:r w:rsidRPr="00636BB2">
            <w:rPr>
              <w:rFonts w:ascii="Times New Roman" w:hAnsi="Times New Roman" w:cs="Times New Roman"/>
              <w:b/>
              <w:bCs/>
            </w:rPr>
            <w:fldChar w:fldCharType="end"/>
          </w:r>
        </w:p>
      </w:sdtContent>
    </w:sdt>
    <w:p w14:paraId="2315C716" w14:textId="77777777" w:rsidR="00D956B1" w:rsidRPr="00636BB2" w:rsidRDefault="00D956B1" w:rsidP="00D956B1">
      <w:pPr>
        <w:spacing w:line="276" w:lineRule="auto"/>
        <w:jc w:val="both"/>
        <w:rPr>
          <w:rFonts w:ascii="Times New Roman" w:hAnsi="Times New Roman" w:cs="Times New Roman"/>
          <w:sz w:val="28"/>
          <w:szCs w:val="28"/>
        </w:rPr>
      </w:pPr>
    </w:p>
    <w:p w14:paraId="6BC94CDD" w14:textId="77777777" w:rsidR="00D956B1" w:rsidRPr="00636BB2" w:rsidRDefault="00D956B1" w:rsidP="00D956B1">
      <w:pPr>
        <w:spacing w:line="276" w:lineRule="auto"/>
        <w:jc w:val="both"/>
        <w:rPr>
          <w:rFonts w:ascii="Times New Roman" w:hAnsi="Times New Roman" w:cs="Times New Roman"/>
          <w:sz w:val="28"/>
          <w:szCs w:val="28"/>
        </w:rPr>
      </w:pPr>
    </w:p>
    <w:p w14:paraId="2496A403" w14:textId="77777777" w:rsidR="00D956B1" w:rsidRPr="00636BB2" w:rsidRDefault="00D956B1" w:rsidP="00D956B1">
      <w:pPr>
        <w:spacing w:line="276" w:lineRule="auto"/>
        <w:jc w:val="both"/>
        <w:rPr>
          <w:rFonts w:ascii="Times New Roman" w:hAnsi="Times New Roman" w:cs="Times New Roman"/>
          <w:sz w:val="28"/>
          <w:szCs w:val="28"/>
        </w:rPr>
      </w:pPr>
    </w:p>
    <w:p w14:paraId="7289C79C" w14:textId="720D7D4C" w:rsidR="00636BB2" w:rsidRPr="00636BB2" w:rsidRDefault="00636BB2" w:rsidP="00090D39">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br w:type="page"/>
      </w:r>
    </w:p>
    <w:p w14:paraId="1845FF21" w14:textId="77777777" w:rsidR="00D956B1" w:rsidRPr="00636BB2" w:rsidRDefault="00D956B1" w:rsidP="00636BB2">
      <w:pPr>
        <w:pStyle w:val="1"/>
        <w:rPr>
          <w:rFonts w:ascii="Times New Roman" w:hAnsi="Times New Roman" w:cs="Times New Roman"/>
          <w:b/>
          <w:sz w:val="28"/>
          <w:szCs w:val="28"/>
        </w:rPr>
      </w:pPr>
      <w:bookmarkStart w:id="1" w:name="_Toc227165855"/>
      <w:r w:rsidRPr="00636BB2">
        <w:rPr>
          <w:rFonts w:ascii="Times New Roman" w:hAnsi="Times New Roman" w:cs="Times New Roman"/>
          <w:b/>
          <w:sz w:val="28"/>
          <w:szCs w:val="28"/>
        </w:rPr>
        <w:t>ПАСПОРТ ПРОГРАММЫ</w:t>
      </w:r>
      <w:bookmarkEnd w:id="1"/>
      <w:r w:rsidRPr="00636BB2">
        <w:rPr>
          <w:rFonts w:ascii="Times New Roman" w:hAnsi="Times New Roman" w:cs="Times New Roman"/>
          <w:b/>
          <w:sz w:val="28"/>
          <w:szCs w:val="28"/>
        </w:rPr>
        <w:t xml:space="preserve"> </w:t>
      </w:r>
    </w:p>
    <w:p w14:paraId="50595FB1" w14:textId="77777777" w:rsidR="00D956B1" w:rsidRPr="00636BB2" w:rsidRDefault="00D956B1" w:rsidP="00D956B1">
      <w:pPr>
        <w:spacing w:after="0" w:line="276" w:lineRule="auto"/>
        <w:jc w:val="center"/>
        <w:rPr>
          <w:rFonts w:ascii="Times New Roman" w:hAnsi="Times New Roman" w:cs="Times New Roman"/>
          <w:b/>
          <w:sz w:val="28"/>
          <w:szCs w:val="28"/>
        </w:rPr>
      </w:pPr>
    </w:p>
    <w:tbl>
      <w:tblPr>
        <w:tblStyle w:val="25"/>
        <w:tblW w:w="0" w:type="auto"/>
        <w:tblLook w:val="04A0" w:firstRow="1" w:lastRow="0" w:firstColumn="1" w:lastColumn="0" w:noHBand="0" w:noVBand="1"/>
      </w:tblPr>
      <w:tblGrid>
        <w:gridCol w:w="800"/>
        <w:gridCol w:w="2638"/>
        <w:gridCol w:w="5907"/>
      </w:tblGrid>
      <w:tr w:rsidR="00D956B1" w:rsidRPr="00636BB2" w14:paraId="74F2743E" w14:textId="77777777" w:rsidTr="0008700E">
        <w:tc>
          <w:tcPr>
            <w:tcW w:w="800" w:type="dxa"/>
          </w:tcPr>
          <w:p w14:paraId="0FB8E6D1"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1.</w:t>
            </w:r>
          </w:p>
        </w:tc>
        <w:tc>
          <w:tcPr>
            <w:tcW w:w="2638" w:type="dxa"/>
          </w:tcPr>
          <w:p w14:paraId="437B876A"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bCs/>
                <w:sz w:val="28"/>
                <w:szCs w:val="28"/>
              </w:rPr>
              <w:t>Полное наименование Программы</w:t>
            </w:r>
          </w:p>
        </w:tc>
        <w:tc>
          <w:tcPr>
            <w:tcW w:w="5907" w:type="dxa"/>
          </w:tcPr>
          <w:p w14:paraId="1E85253E" w14:textId="3AE9FC6C" w:rsidR="00D956B1" w:rsidRPr="00636BB2" w:rsidRDefault="00D956B1" w:rsidP="00D956B1">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Программа летней профильной смены лагеря труда и отдыха  «Ремонтная бригада»</w:t>
            </w:r>
          </w:p>
        </w:tc>
      </w:tr>
      <w:tr w:rsidR="00D956B1" w:rsidRPr="00636BB2" w14:paraId="69470374" w14:textId="77777777" w:rsidTr="0008700E">
        <w:tc>
          <w:tcPr>
            <w:tcW w:w="800" w:type="dxa"/>
          </w:tcPr>
          <w:p w14:paraId="14625B9F"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2.</w:t>
            </w:r>
          </w:p>
        </w:tc>
        <w:tc>
          <w:tcPr>
            <w:tcW w:w="2638" w:type="dxa"/>
          </w:tcPr>
          <w:p w14:paraId="1C61A839"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Направленность</w:t>
            </w:r>
          </w:p>
        </w:tc>
        <w:tc>
          <w:tcPr>
            <w:tcW w:w="5907" w:type="dxa"/>
          </w:tcPr>
          <w:p w14:paraId="697F54CB" w14:textId="77777777" w:rsidR="00D956B1" w:rsidRPr="00636BB2" w:rsidRDefault="00D956B1" w:rsidP="0008700E">
            <w:pPr>
              <w:jc w:val="both"/>
              <w:rPr>
                <w:rFonts w:ascii="Times New Roman" w:hAnsi="Times New Roman" w:cs="Times New Roman"/>
                <w:sz w:val="28"/>
                <w:szCs w:val="28"/>
              </w:rPr>
            </w:pPr>
            <w:r w:rsidRPr="00636BB2">
              <w:rPr>
                <w:rFonts w:ascii="Times New Roman" w:hAnsi="Times New Roman" w:cs="Times New Roman"/>
                <w:sz w:val="28"/>
                <w:szCs w:val="28"/>
              </w:rPr>
              <w:t>Социально-гуманитарная</w:t>
            </w:r>
          </w:p>
          <w:p w14:paraId="54E4D187" w14:textId="77777777" w:rsidR="00D956B1" w:rsidRPr="00636BB2" w:rsidRDefault="00D956B1" w:rsidP="0008700E">
            <w:pPr>
              <w:jc w:val="both"/>
              <w:rPr>
                <w:rFonts w:ascii="Times New Roman" w:hAnsi="Times New Roman" w:cs="Times New Roman"/>
                <w:bCs/>
                <w:sz w:val="28"/>
                <w:szCs w:val="28"/>
              </w:rPr>
            </w:pPr>
          </w:p>
        </w:tc>
      </w:tr>
      <w:tr w:rsidR="00D956B1" w:rsidRPr="00636BB2" w14:paraId="0D8070F5" w14:textId="77777777" w:rsidTr="0008700E">
        <w:tc>
          <w:tcPr>
            <w:tcW w:w="800" w:type="dxa"/>
          </w:tcPr>
          <w:p w14:paraId="645C6A0E"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3.</w:t>
            </w:r>
          </w:p>
        </w:tc>
        <w:tc>
          <w:tcPr>
            <w:tcW w:w="2638" w:type="dxa"/>
          </w:tcPr>
          <w:p w14:paraId="485D9106"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 xml:space="preserve">Вид программы по уровню организации деятельности </w:t>
            </w:r>
          </w:p>
        </w:tc>
        <w:tc>
          <w:tcPr>
            <w:tcW w:w="5907" w:type="dxa"/>
          </w:tcPr>
          <w:p w14:paraId="48916946" w14:textId="0F85EAA3" w:rsidR="00D956B1" w:rsidRPr="00636BB2" w:rsidRDefault="00D956B1"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Профориентационный, трудовой, познавательно-творческий, спортивный, патриотический</w:t>
            </w:r>
          </w:p>
        </w:tc>
      </w:tr>
      <w:tr w:rsidR="00D956B1" w:rsidRPr="00636BB2" w14:paraId="00263604" w14:textId="77777777" w:rsidTr="0008700E">
        <w:tc>
          <w:tcPr>
            <w:tcW w:w="800" w:type="dxa"/>
          </w:tcPr>
          <w:p w14:paraId="137A2845"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4.</w:t>
            </w:r>
          </w:p>
        </w:tc>
        <w:tc>
          <w:tcPr>
            <w:tcW w:w="2638" w:type="dxa"/>
          </w:tcPr>
          <w:p w14:paraId="50679A8F"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Основной разработчик</w:t>
            </w:r>
          </w:p>
        </w:tc>
        <w:tc>
          <w:tcPr>
            <w:tcW w:w="5907" w:type="dxa"/>
          </w:tcPr>
          <w:p w14:paraId="31A14255" w14:textId="77777777" w:rsidR="00D956B1" w:rsidRPr="00636BB2" w:rsidRDefault="00D956B1" w:rsidP="0008700E">
            <w:pPr>
              <w:jc w:val="both"/>
              <w:rPr>
                <w:rFonts w:ascii="Times New Roman" w:hAnsi="Times New Roman" w:cs="Times New Roman"/>
                <w:sz w:val="28"/>
                <w:szCs w:val="28"/>
              </w:rPr>
            </w:pPr>
            <w:r w:rsidRPr="00636BB2">
              <w:rPr>
                <w:rFonts w:ascii="Times New Roman" w:hAnsi="Times New Roman" w:cs="Times New Roman"/>
                <w:sz w:val="28"/>
                <w:szCs w:val="28"/>
              </w:rPr>
              <w:t>ГБОУ ДПО Тверской областной институт усовершенствования учителей</w:t>
            </w:r>
          </w:p>
          <w:p w14:paraId="127A7D51" w14:textId="77777777" w:rsidR="00D956B1" w:rsidRPr="00636BB2" w:rsidRDefault="00D956B1" w:rsidP="0008700E">
            <w:pPr>
              <w:spacing w:line="276" w:lineRule="auto"/>
              <w:jc w:val="both"/>
              <w:rPr>
                <w:rFonts w:ascii="Times New Roman" w:hAnsi="Times New Roman" w:cs="Times New Roman"/>
                <w:bCs/>
                <w:sz w:val="28"/>
                <w:szCs w:val="28"/>
              </w:rPr>
            </w:pPr>
          </w:p>
        </w:tc>
      </w:tr>
      <w:tr w:rsidR="00D956B1" w:rsidRPr="00636BB2" w14:paraId="52DD45C0" w14:textId="77777777" w:rsidTr="0008700E">
        <w:tc>
          <w:tcPr>
            <w:tcW w:w="800" w:type="dxa"/>
          </w:tcPr>
          <w:p w14:paraId="54F2E3A9"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5.</w:t>
            </w:r>
          </w:p>
        </w:tc>
        <w:tc>
          <w:tcPr>
            <w:tcW w:w="2638" w:type="dxa"/>
            <w:vAlign w:val="center"/>
          </w:tcPr>
          <w:p w14:paraId="0514AAAF"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Место реализации программы</w:t>
            </w:r>
          </w:p>
        </w:tc>
        <w:tc>
          <w:tcPr>
            <w:tcW w:w="5907" w:type="dxa"/>
          </w:tcPr>
          <w:p w14:paraId="04E4A6BD" w14:textId="04869EAD" w:rsidR="00D956B1" w:rsidRPr="00636BB2" w:rsidRDefault="0008700E" w:rsidP="0008700E">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МОУ «Эммаусская СОШ»</w:t>
            </w:r>
          </w:p>
        </w:tc>
      </w:tr>
      <w:tr w:rsidR="00D956B1" w:rsidRPr="00636BB2" w14:paraId="391E8D6D" w14:textId="77777777" w:rsidTr="0008700E">
        <w:tc>
          <w:tcPr>
            <w:tcW w:w="800" w:type="dxa"/>
          </w:tcPr>
          <w:p w14:paraId="0DC9AD38"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6.</w:t>
            </w:r>
          </w:p>
        </w:tc>
        <w:tc>
          <w:tcPr>
            <w:tcW w:w="2638" w:type="dxa"/>
            <w:vAlign w:val="center"/>
          </w:tcPr>
          <w:p w14:paraId="0D07085A"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Адресаты программы</w:t>
            </w:r>
          </w:p>
        </w:tc>
        <w:tc>
          <w:tcPr>
            <w:tcW w:w="5907" w:type="dxa"/>
          </w:tcPr>
          <w:p w14:paraId="61D8115A" w14:textId="3CDED6B8" w:rsidR="00D956B1" w:rsidRPr="00636BB2" w:rsidRDefault="00D956B1"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Обучающиеся 14 – 17 лет (8 – 10 классы)</w:t>
            </w:r>
            <w:r w:rsidR="00704BC0">
              <w:rPr>
                <w:rFonts w:ascii="Times New Roman" w:hAnsi="Times New Roman" w:cs="Times New Roman"/>
                <w:bCs/>
                <w:sz w:val="28"/>
                <w:szCs w:val="28"/>
              </w:rPr>
              <w:t>49 человек</w:t>
            </w:r>
          </w:p>
        </w:tc>
      </w:tr>
      <w:tr w:rsidR="00D956B1" w:rsidRPr="00636BB2" w14:paraId="2C0CD67D" w14:textId="77777777" w:rsidTr="0008700E">
        <w:tc>
          <w:tcPr>
            <w:tcW w:w="800" w:type="dxa"/>
          </w:tcPr>
          <w:p w14:paraId="64245F5E"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7.</w:t>
            </w:r>
          </w:p>
        </w:tc>
        <w:tc>
          <w:tcPr>
            <w:tcW w:w="2638" w:type="dxa"/>
            <w:vAlign w:val="center"/>
          </w:tcPr>
          <w:p w14:paraId="626B9202"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Продолжительность</w:t>
            </w:r>
          </w:p>
        </w:tc>
        <w:tc>
          <w:tcPr>
            <w:tcW w:w="5907" w:type="dxa"/>
          </w:tcPr>
          <w:p w14:paraId="53CD300A" w14:textId="3CA52208" w:rsidR="00D956B1" w:rsidRPr="00636BB2" w:rsidRDefault="0008700E" w:rsidP="0008700E">
            <w:pPr>
              <w:spacing w:line="276" w:lineRule="auto"/>
              <w:jc w:val="both"/>
              <w:rPr>
                <w:rFonts w:ascii="Times New Roman" w:hAnsi="Times New Roman" w:cs="Times New Roman"/>
                <w:bCs/>
                <w:sz w:val="28"/>
                <w:szCs w:val="28"/>
              </w:rPr>
            </w:pPr>
            <w:r>
              <w:rPr>
                <w:rFonts w:ascii="Times New Roman" w:hAnsi="Times New Roman" w:cs="Times New Roman"/>
                <w:bCs/>
                <w:sz w:val="28"/>
                <w:szCs w:val="28"/>
              </w:rPr>
              <w:t>10</w:t>
            </w:r>
            <w:r w:rsidR="00D956B1" w:rsidRPr="00636BB2">
              <w:rPr>
                <w:rFonts w:ascii="Times New Roman" w:hAnsi="Times New Roman" w:cs="Times New Roman"/>
                <w:bCs/>
                <w:sz w:val="28"/>
                <w:szCs w:val="28"/>
              </w:rPr>
              <w:t xml:space="preserve"> дней </w:t>
            </w:r>
            <w:bookmarkStart w:id="2" w:name="_GoBack"/>
            <w:bookmarkEnd w:id="2"/>
          </w:p>
          <w:p w14:paraId="01B8DD42" w14:textId="77777777" w:rsidR="00D956B1" w:rsidRPr="00636BB2" w:rsidRDefault="00D956B1" w:rsidP="0008700E">
            <w:pPr>
              <w:spacing w:line="276" w:lineRule="auto"/>
              <w:jc w:val="both"/>
              <w:rPr>
                <w:rFonts w:ascii="Times New Roman" w:hAnsi="Times New Roman" w:cs="Times New Roman"/>
                <w:bCs/>
                <w:sz w:val="28"/>
                <w:szCs w:val="28"/>
              </w:rPr>
            </w:pPr>
          </w:p>
        </w:tc>
      </w:tr>
      <w:tr w:rsidR="00D956B1" w:rsidRPr="00636BB2" w14:paraId="00063252" w14:textId="77777777" w:rsidTr="0008700E">
        <w:tc>
          <w:tcPr>
            <w:tcW w:w="800" w:type="dxa"/>
          </w:tcPr>
          <w:p w14:paraId="038D4505"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8.</w:t>
            </w:r>
          </w:p>
        </w:tc>
        <w:tc>
          <w:tcPr>
            <w:tcW w:w="2638" w:type="dxa"/>
          </w:tcPr>
          <w:p w14:paraId="5D9D7F7F" w14:textId="77777777" w:rsidR="00D956B1" w:rsidRPr="00636BB2" w:rsidRDefault="00D956B1" w:rsidP="0008700E">
            <w:pPr>
              <w:spacing w:line="276" w:lineRule="auto"/>
              <w:rPr>
                <w:rFonts w:ascii="Times New Roman" w:hAnsi="Times New Roman" w:cs="Times New Roman"/>
                <w:sz w:val="28"/>
                <w:szCs w:val="28"/>
              </w:rPr>
            </w:pPr>
            <w:r w:rsidRPr="00636BB2">
              <w:rPr>
                <w:rFonts w:ascii="Times New Roman" w:hAnsi="Times New Roman" w:cs="Times New Roman"/>
                <w:bCs/>
                <w:sz w:val="28"/>
                <w:szCs w:val="28"/>
              </w:rPr>
              <w:t>Актуальность программы</w:t>
            </w:r>
          </w:p>
        </w:tc>
        <w:tc>
          <w:tcPr>
            <w:tcW w:w="5907" w:type="dxa"/>
          </w:tcPr>
          <w:p w14:paraId="1C71EF2C" w14:textId="77777777" w:rsidR="00D956B1" w:rsidRPr="00636BB2" w:rsidRDefault="00D956B1"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Актуальность программы обусловлена необходимостью профессиональной ориентации подростков, приобщения их к общественно полезному труду, формирования уважения к рабочим профессиям. В условиях дефицита рабочих кадров важно показать школьникам значимость строительных специальностей, дать возможность попробовать себя в реальном деле и увидеть результат своего труда.</w:t>
            </w:r>
          </w:p>
          <w:p w14:paraId="7CD4852E" w14:textId="0F8C825D" w:rsidR="00423224" w:rsidRPr="00636BB2" w:rsidRDefault="00423224" w:rsidP="0008700E">
            <w:pPr>
              <w:spacing w:line="276" w:lineRule="auto"/>
              <w:jc w:val="both"/>
              <w:rPr>
                <w:rFonts w:ascii="Times New Roman" w:hAnsi="Times New Roman" w:cs="Times New Roman"/>
                <w:bCs/>
                <w:sz w:val="28"/>
                <w:szCs w:val="28"/>
              </w:rPr>
            </w:pPr>
          </w:p>
        </w:tc>
      </w:tr>
      <w:tr w:rsidR="00D956B1" w:rsidRPr="00636BB2" w14:paraId="5BF54CA6" w14:textId="77777777" w:rsidTr="0008700E">
        <w:tc>
          <w:tcPr>
            <w:tcW w:w="800" w:type="dxa"/>
          </w:tcPr>
          <w:p w14:paraId="08C529F7" w14:textId="77777777" w:rsidR="00D956B1" w:rsidRPr="00636BB2" w:rsidRDefault="00D956B1" w:rsidP="0008700E">
            <w:pPr>
              <w:spacing w:line="276" w:lineRule="auto"/>
              <w:jc w:val="center"/>
              <w:rPr>
                <w:rFonts w:ascii="Times New Roman" w:hAnsi="Times New Roman" w:cs="Times New Roman"/>
                <w:bCs/>
                <w:sz w:val="28"/>
                <w:szCs w:val="28"/>
              </w:rPr>
            </w:pPr>
            <w:bookmarkStart w:id="3" w:name="_Hlk226970729"/>
            <w:r w:rsidRPr="00636BB2">
              <w:rPr>
                <w:rFonts w:ascii="Times New Roman" w:hAnsi="Times New Roman" w:cs="Times New Roman"/>
                <w:bCs/>
                <w:sz w:val="28"/>
                <w:szCs w:val="28"/>
              </w:rPr>
              <w:t>9.</w:t>
            </w:r>
          </w:p>
        </w:tc>
        <w:tc>
          <w:tcPr>
            <w:tcW w:w="2638" w:type="dxa"/>
            <w:vAlign w:val="center"/>
          </w:tcPr>
          <w:p w14:paraId="0EE7A8B9"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Ожидаемые результаты</w:t>
            </w:r>
          </w:p>
        </w:tc>
        <w:tc>
          <w:tcPr>
            <w:tcW w:w="5907" w:type="dxa"/>
            <w:vAlign w:val="center"/>
          </w:tcPr>
          <w:p w14:paraId="7B8B5714" w14:textId="77777777" w:rsidR="00423224"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приобретение практических навыков ремонтно-строительных работ;</w:t>
            </w:r>
          </w:p>
          <w:p w14:paraId="2B988198" w14:textId="77777777" w:rsidR="00423224"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знакомство с широким спектром строительных профессий;</w:t>
            </w:r>
          </w:p>
          <w:p w14:paraId="14B06A48" w14:textId="77777777" w:rsidR="00423224"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формирование уважения к труду и людям труда;</w:t>
            </w:r>
          </w:p>
          <w:p w14:paraId="4EE9F943" w14:textId="77777777" w:rsidR="00423224"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развитие универсальных навыков: командная работа, ответственность, дисциплина;</w:t>
            </w:r>
          </w:p>
          <w:p w14:paraId="010C6685" w14:textId="77777777" w:rsidR="00423224"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улучшение материально-технической базы школы;</w:t>
            </w:r>
          </w:p>
          <w:p w14:paraId="134F995A" w14:textId="77777777" w:rsidR="00D956B1" w:rsidRPr="00636BB2" w:rsidRDefault="00423224" w:rsidP="00423224">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положительная мотивация к выбору профессии.</w:t>
            </w:r>
          </w:p>
          <w:p w14:paraId="55489126" w14:textId="59F1261A" w:rsidR="00423224" w:rsidRPr="00636BB2" w:rsidRDefault="00423224" w:rsidP="00423224">
            <w:pPr>
              <w:spacing w:line="276" w:lineRule="auto"/>
              <w:jc w:val="both"/>
              <w:rPr>
                <w:rFonts w:ascii="Times New Roman" w:hAnsi="Times New Roman" w:cs="Times New Roman"/>
                <w:bCs/>
                <w:sz w:val="28"/>
                <w:szCs w:val="28"/>
              </w:rPr>
            </w:pPr>
          </w:p>
        </w:tc>
      </w:tr>
      <w:bookmarkEnd w:id="3"/>
      <w:tr w:rsidR="00D956B1" w:rsidRPr="00636BB2" w14:paraId="7CC859C6" w14:textId="77777777" w:rsidTr="0008700E">
        <w:tc>
          <w:tcPr>
            <w:tcW w:w="800" w:type="dxa"/>
          </w:tcPr>
          <w:p w14:paraId="6C8A6115"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10.</w:t>
            </w:r>
          </w:p>
        </w:tc>
        <w:tc>
          <w:tcPr>
            <w:tcW w:w="2638" w:type="dxa"/>
            <w:vAlign w:val="center"/>
          </w:tcPr>
          <w:p w14:paraId="13BB483C" w14:textId="77777777" w:rsidR="00D956B1" w:rsidRPr="00636BB2" w:rsidRDefault="00D956B1" w:rsidP="0008700E">
            <w:pPr>
              <w:spacing w:line="276" w:lineRule="auto"/>
              <w:rPr>
                <w:rFonts w:ascii="Times New Roman" w:hAnsi="Times New Roman" w:cs="Times New Roman"/>
                <w:bCs/>
                <w:sz w:val="28"/>
                <w:szCs w:val="28"/>
              </w:rPr>
            </w:pPr>
            <w:r w:rsidRPr="00636BB2">
              <w:rPr>
                <w:rFonts w:ascii="Times New Roman" w:hAnsi="Times New Roman" w:cs="Times New Roman"/>
                <w:sz w:val="28"/>
                <w:szCs w:val="28"/>
              </w:rPr>
              <w:t>Основные требования к реализации</w:t>
            </w:r>
          </w:p>
        </w:tc>
        <w:tc>
          <w:tcPr>
            <w:tcW w:w="5907" w:type="dxa"/>
            <w:vAlign w:val="center"/>
          </w:tcPr>
          <w:p w14:paraId="6B58F896" w14:textId="77777777" w:rsidR="00D956B1" w:rsidRPr="00636BB2" w:rsidRDefault="00D956B1"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Мероприятия программы необходимо проводить с учётом возрастных, психолого-педагогических и физических особенностей детей, а также регионального (муниципального) компонента</w:t>
            </w:r>
          </w:p>
          <w:p w14:paraId="26328FEE" w14:textId="6FBAC65E" w:rsidR="00423224" w:rsidRPr="00636BB2" w:rsidRDefault="00423224" w:rsidP="0008700E">
            <w:pPr>
              <w:spacing w:line="276" w:lineRule="auto"/>
              <w:jc w:val="both"/>
              <w:rPr>
                <w:rFonts w:ascii="Times New Roman" w:hAnsi="Times New Roman" w:cs="Times New Roman"/>
                <w:bCs/>
                <w:sz w:val="28"/>
                <w:szCs w:val="28"/>
              </w:rPr>
            </w:pPr>
          </w:p>
        </w:tc>
      </w:tr>
      <w:tr w:rsidR="00D956B1" w:rsidRPr="00636BB2" w14:paraId="256681E9" w14:textId="77777777" w:rsidTr="0008700E">
        <w:tc>
          <w:tcPr>
            <w:tcW w:w="800" w:type="dxa"/>
          </w:tcPr>
          <w:p w14:paraId="2D29099A" w14:textId="77777777" w:rsidR="00D956B1" w:rsidRPr="00636BB2" w:rsidRDefault="00D956B1" w:rsidP="0008700E">
            <w:pPr>
              <w:spacing w:line="276" w:lineRule="auto"/>
              <w:jc w:val="center"/>
              <w:rPr>
                <w:rFonts w:ascii="Times New Roman" w:hAnsi="Times New Roman" w:cs="Times New Roman"/>
                <w:bCs/>
                <w:sz w:val="28"/>
                <w:szCs w:val="28"/>
              </w:rPr>
            </w:pPr>
            <w:r w:rsidRPr="00636BB2">
              <w:rPr>
                <w:rFonts w:ascii="Times New Roman" w:hAnsi="Times New Roman" w:cs="Times New Roman"/>
                <w:bCs/>
                <w:sz w:val="28"/>
                <w:szCs w:val="28"/>
              </w:rPr>
              <w:t>11.</w:t>
            </w:r>
          </w:p>
        </w:tc>
        <w:tc>
          <w:tcPr>
            <w:tcW w:w="2638" w:type="dxa"/>
            <w:vAlign w:val="center"/>
          </w:tcPr>
          <w:p w14:paraId="1A62186A" w14:textId="77777777" w:rsidR="00D956B1" w:rsidRPr="00636BB2" w:rsidRDefault="00D956B1" w:rsidP="0008700E">
            <w:pPr>
              <w:spacing w:line="276" w:lineRule="auto"/>
              <w:rPr>
                <w:rFonts w:ascii="Times New Roman" w:hAnsi="Times New Roman" w:cs="Times New Roman"/>
                <w:sz w:val="28"/>
                <w:szCs w:val="28"/>
              </w:rPr>
            </w:pPr>
            <w:r w:rsidRPr="00636BB2">
              <w:rPr>
                <w:rFonts w:ascii="Times New Roman" w:hAnsi="Times New Roman" w:cs="Times New Roman"/>
                <w:sz w:val="28"/>
                <w:szCs w:val="28"/>
              </w:rPr>
              <w:t>Условия реализации Программы</w:t>
            </w:r>
          </w:p>
        </w:tc>
        <w:tc>
          <w:tcPr>
            <w:tcW w:w="5907" w:type="dxa"/>
            <w:vAlign w:val="center"/>
          </w:tcPr>
          <w:p w14:paraId="0120881C" w14:textId="46CF2A16" w:rsidR="00423224" w:rsidRPr="00636BB2" w:rsidRDefault="00423224"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xml:space="preserve">Педагогические работники: начальник лагеря, воспитатели, вожатые; </w:t>
            </w:r>
          </w:p>
          <w:p w14:paraId="0571267C" w14:textId="148E5C38" w:rsidR="00423224" w:rsidRPr="00636BB2" w:rsidRDefault="00423224"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Приглашённые специалисты: строители, мастера;</w:t>
            </w:r>
          </w:p>
          <w:p w14:paraId="36EC3885" w14:textId="77777777" w:rsidR="00D956B1" w:rsidRPr="00636BB2" w:rsidRDefault="00423224" w:rsidP="0008700E">
            <w:pPr>
              <w:spacing w:line="276" w:lineRule="auto"/>
              <w:jc w:val="both"/>
              <w:rPr>
                <w:rFonts w:ascii="Times New Roman" w:hAnsi="Times New Roman" w:cs="Times New Roman"/>
                <w:bCs/>
                <w:sz w:val="28"/>
                <w:szCs w:val="28"/>
              </w:rPr>
            </w:pPr>
            <w:r w:rsidRPr="00636BB2">
              <w:rPr>
                <w:rFonts w:ascii="Times New Roman" w:hAnsi="Times New Roman" w:cs="Times New Roman"/>
                <w:bCs/>
                <w:sz w:val="28"/>
                <w:szCs w:val="28"/>
              </w:rPr>
              <w:t xml:space="preserve"> Оборудование: инструменты (молотки, отвёртки, шуруповёрты, кисти, валики, шпатели), инвентарь, средства индивидуальной защиты, проектор, аудиоаппаратура, ноутбук, экран, ватманы, фломастеры, спортивный инвентарь.</w:t>
            </w:r>
          </w:p>
          <w:p w14:paraId="5081FA27" w14:textId="4F4576D2" w:rsidR="00423224" w:rsidRPr="00636BB2" w:rsidRDefault="00423224" w:rsidP="0008700E">
            <w:pPr>
              <w:spacing w:line="276" w:lineRule="auto"/>
              <w:jc w:val="both"/>
              <w:rPr>
                <w:rFonts w:ascii="Times New Roman" w:hAnsi="Times New Roman" w:cs="Times New Roman"/>
                <w:bCs/>
                <w:sz w:val="28"/>
                <w:szCs w:val="28"/>
              </w:rPr>
            </w:pPr>
          </w:p>
        </w:tc>
      </w:tr>
    </w:tbl>
    <w:p w14:paraId="68929604" w14:textId="77777777" w:rsidR="00D956B1" w:rsidRPr="00636BB2" w:rsidRDefault="00D956B1"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5A921781" w14:textId="34749C19" w:rsidR="00D956B1" w:rsidRPr="00636BB2" w:rsidRDefault="00D956B1"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7895370E" w14:textId="0F6E1B56"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0E1B607A" w14:textId="4B50DE91"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78774DFE" w14:textId="13F80A01"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2DA47E3D" w14:textId="1A8BB4A4"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7C9DC02E" w14:textId="4AE2A54A"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73EBD608" w14:textId="397EDC0E"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52CCD555" w14:textId="17210C53"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69E29BF3" w14:textId="3585A447"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62FBF9F4" w14:textId="77B0EE63"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59B6499E" w14:textId="413323C4"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61EFE939" w14:textId="4BD31370"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7B9D8075" w14:textId="6456015D" w:rsidR="00423224" w:rsidRPr="00636BB2" w:rsidRDefault="00423224" w:rsidP="00D956B1">
      <w:pPr>
        <w:shd w:val="clear" w:color="auto" w:fill="FFFFFF"/>
        <w:spacing w:after="0"/>
        <w:ind w:firstLine="708"/>
        <w:jc w:val="both"/>
        <w:rPr>
          <w:rFonts w:ascii="Times New Roman" w:eastAsia="Times New Roman" w:hAnsi="Times New Roman" w:cs="Times New Roman"/>
          <w:color w:val="000000"/>
          <w:sz w:val="28"/>
          <w:szCs w:val="28"/>
          <w:lang w:eastAsia="ru-RU"/>
        </w:rPr>
      </w:pPr>
    </w:p>
    <w:p w14:paraId="5FCB53FF" w14:textId="77777777" w:rsidR="00D956B1" w:rsidRPr="00636BB2" w:rsidRDefault="00D956B1" w:rsidP="00636BB2">
      <w:pPr>
        <w:pStyle w:val="a7"/>
        <w:numPr>
          <w:ilvl w:val="0"/>
          <w:numId w:val="6"/>
        </w:numPr>
        <w:shd w:val="clear" w:color="auto" w:fill="FFFFFF"/>
        <w:spacing w:after="0" w:line="360" w:lineRule="auto"/>
        <w:ind w:left="0" w:firstLine="851"/>
        <w:jc w:val="center"/>
        <w:outlineLvl w:val="0"/>
        <w:rPr>
          <w:rFonts w:ascii="Times New Roman" w:eastAsia="Times New Roman" w:hAnsi="Times New Roman" w:cs="Times New Roman"/>
          <w:b/>
          <w:bCs/>
          <w:color w:val="000000"/>
          <w:sz w:val="28"/>
          <w:szCs w:val="28"/>
          <w:lang w:eastAsia="ru-RU"/>
        </w:rPr>
      </w:pPr>
      <w:bookmarkStart w:id="4" w:name="_Toc227165856"/>
      <w:r w:rsidRPr="00636BB2">
        <w:rPr>
          <w:rFonts w:ascii="Times New Roman" w:eastAsia="Times New Roman" w:hAnsi="Times New Roman" w:cs="Times New Roman"/>
          <w:b/>
          <w:bCs/>
          <w:color w:val="000000"/>
          <w:sz w:val="28"/>
          <w:szCs w:val="28"/>
          <w:lang w:eastAsia="ru-RU"/>
        </w:rPr>
        <w:t>ПОЯСНИТЕЛЬНАЯ ЗАПИСКА</w:t>
      </w:r>
      <w:bookmarkEnd w:id="4"/>
    </w:p>
    <w:p w14:paraId="1662517B" w14:textId="77777777" w:rsidR="00D956B1" w:rsidRPr="00636BB2" w:rsidRDefault="00D956B1" w:rsidP="00636BB2">
      <w:pPr>
        <w:pStyle w:val="a7"/>
        <w:numPr>
          <w:ilvl w:val="1"/>
          <w:numId w:val="6"/>
        </w:numPr>
        <w:shd w:val="clear" w:color="auto" w:fill="FFFFFF"/>
        <w:spacing w:after="0" w:line="360" w:lineRule="auto"/>
        <w:ind w:left="0" w:firstLine="851"/>
        <w:jc w:val="both"/>
        <w:outlineLvl w:val="1"/>
        <w:rPr>
          <w:rFonts w:ascii="Times New Roman" w:eastAsia="Times New Roman" w:hAnsi="Times New Roman" w:cs="Times New Roman"/>
          <w:b/>
          <w:bCs/>
          <w:color w:val="000000"/>
          <w:sz w:val="28"/>
          <w:szCs w:val="28"/>
          <w:lang w:eastAsia="ru-RU"/>
        </w:rPr>
      </w:pPr>
      <w:bookmarkStart w:id="5" w:name="_Toc227165857"/>
      <w:r w:rsidRPr="00636BB2">
        <w:rPr>
          <w:rFonts w:ascii="Times New Roman" w:eastAsia="Times New Roman" w:hAnsi="Times New Roman" w:cs="Times New Roman"/>
          <w:b/>
          <w:bCs/>
          <w:color w:val="000000"/>
          <w:sz w:val="28"/>
          <w:szCs w:val="28"/>
          <w:lang w:eastAsia="ru-RU"/>
        </w:rPr>
        <w:t>Концептуальное обоснование и педагогическая идея программы</w:t>
      </w:r>
      <w:bookmarkEnd w:id="5"/>
    </w:p>
    <w:p w14:paraId="101A28EC" w14:textId="5D6316CB" w:rsidR="00C6503C" w:rsidRPr="00636BB2" w:rsidRDefault="00C6503C" w:rsidP="00423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Каникулы — это время восстановления здоровья, восполнения сил, израсходованных в течение учебного года, развития творческих способностей, открытий нового и интересного. Летнее времяпрепровождение – это кардинальное изменение процесса формирования личности.</w:t>
      </w:r>
    </w:p>
    <w:p w14:paraId="6C83E2DF" w14:textId="7EF43C74" w:rsidR="00C6503C" w:rsidRPr="00636BB2" w:rsidRDefault="00C6503C"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Летний школьный трудовой лагерь помогает использовать период летнего отдыха учащимися для укрепления здоровья, развития физических сил, практических умений и трудовых навыков, обогащения знаниями и новыми впечатлениями.</w:t>
      </w:r>
      <w:r w:rsidR="00423224" w:rsidRPr="00636BB2">
        <w:rPr>
          <w:rFonts w:ascii="Times New Roman" w:eastAsia="Times New Roman" w:hAnsi="Times New Roman" w:cs="Times New Roman"/>
          <w:color w:val="000000"/>
          <w:sz w:val="28"/>
          <w:szCs w:val="28"/>
          <w:lang w:eastAsia="ru-RU"/>
        </w:rPr>
        <w:t xml:space="preserve"> </w:t>
      </w:r>
      <w:r w:rsidRPr="00636BB2">
        <w:rPr>
          <w:rFonts w:ascii="Times New Roman" w:eastAsia="Times New Roman" w:hAnsi="Times New Roman" w:cs="Times New Roman"/>
          <w:color w:val="000000"/>
          <w:sz w:val="28"/>
          <w:szCs w:val="28"/>
          <w:lang w:eastAsia="ru-RU"/>
        </w:rPr>
        <w:t xml:space="preserve"> Такая форма активного отдыха содействует развитию и сплочению, как временного детского коллектива, так и создает основу для развития социального интеллекта учащегося и применения полученного опыта взаимодействия в любом коллективе, в том числе в последующей учебной деятельности.</w:t>
      </w:r>
    </w:p>
    <w:p w14:paraId="1AA36718" w14:textId="7B0D30A5" w:rsidR="00C6503C" w:rsidRPr="00636BB2" w:rsidRDefault="00C6503C"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Создаются большие возможности для организации неформального общения. Неформальность же обстановки позволяет организовать и развивать самостоятельность ребят, воспитывать личностные качества, формировать активность, обучать разнообразным умениям и трудовым навыкам.</w:t>
      </w:r>
    </w:p>
    <w:p w14:paraId="09B6D4B8" w14:textId="36314F0B" w:rsidR="00C6503C" w:rsidRPr="00636BB2" w:rsidRDefault="00C6503C"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Кроме того, существует проблема летней занятости школьников. Большинство родителей не могут обеспечить организованный летний отдых своим детям в оздоровительных лагерях и санаториях. Дети в летнее время предоставлены самим себе.</w:t>
      </w:r>
    </w:p>
    <w:p w14:paraId="460B57E2" w14:textId="25D72447" w:rsidR="00C6503C" w:rsidRPr="00636BB2" w:rsidRDefault="00C6503C"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 xml:space="preserve">Для решения этих проблем в </w:t>
      </w:r>
      <w:r w:rsidR="0008700E">
        <w:rPr>
          <w:rFonts w:ascii="Times New Roman" w:eastAsia="Times New Roman" w:hAnsi="Times New Roman" w:cs="Times New Roman"/>
          <w:color w:val="000000"/>
          <w:sz w:val="28"/>
          <w:szCs w:val="28"/>
          <w:lang w:eastAsia="ru-RU"/>
        </w:rPr>
        <w:t xml:space="preserve">МОУ «Эммаусская СОШ» </w:t>
      </w:r>
      <w:r w:rsidRPr="00636BB2">
        <w:rPr>
          <w:rFonts w:ascii="Times New Roman" w:eastAsia="Times New Roman" w:hAnsi="Times New Roman" w:cs="Times New Roman"/>
          <w:color w:val="000000"/>
          <w:sz w:val="28"/>
          <w:szCs w:val="28"/>
          <w:lang w:eastAsia="ru-RU"/>
        </w:rPr>
        <w:t>создается лагерь труда и отдыха. Под руководством опытных педагогов школьники работают на пришкольном участке, ремонтируют школьную мебель, готовят классные кабинеты к учебному году, ухаживают за растениями, занимаются обрезкой кустарников и т.д. Педагогическая ценность деятельности очевидна - у детей формируются эстетические нормы поведения по отношению к труду взрослых и своему собственному.</w:t>
      </w:r>
    </w:p>
    <w:p w14:paraId="1FBD5085" w14:textId="77777777" w:rsidR="00423224" w:rsidRPr="00636BB2" w:rsidRDefault="00423224" w:rsidP="00636BB2">
      <w:pPr>
        <w:pStyle w:val="a7"/>
        <w:numPr>
          <w:ilvl w:val="1"/>
          <w:numId w:val="6"/>
        </w:numPr>
        <w:shd w:val="clear" w:color="auto" w:fill="FFFFFF"/>
        <w:spacing w:after="0" w:line="360" w:lineRule="auto"/>
        <w:jc w:val="both"/>
        <w:outlineLvl w:val="1"/>
        <w:rPr>
          <w:rFonts w:ascii="Times New Roman" w:eastAsia="Times New Roman" w:hAnsi="Times New Roman" w:cs="Times New Roman"/>
          <w:b/>
          <w:bCs/>
          <w:color w:val="000000"/>
          <w:sz w:val="28"/>
          <w:szCs w:val="28"/>
          <w:lang w:eastAsia="ru-RU"/>
        </w:rPr>
      </w:pPr>
      <w:bookmarkStart w:id="6" w:name="_Toc227165858"/>
      <w:r w:rsidRPr="00636BB2">
        <w:rPr>
          <w:rFonts w:ascii="Times New Roman" w:eastAsia="Times New Roman" w:hAnsi="Times New Roman" w:cs="Times New Roman"/>
          <w:b/>
          <w:bCs/>
          <w:color w:val="000000"/>
          <w:sz w:val="28"/>
          <w:szCs w:val="28"/>
          <w:lang w:eastAsia="ru-RU"/>
        </w:rPr>
        <w:t>Актуальность и  новизна</w:t>
      </w:r>
      <w:bookmarkEnd w:id="6"/>
      <w:r w:rsidRPr="00636BB2">
        <w:rPr>
          <w:rFonts w:ascii="Times New Roman" w:eastAsia="Times New Roman" w:hAnsi="Times New Roman" w:cs="Times New Roman"/>
          <w:b/>
          <w:bCs/>
          <w:color w:val="000000"/>
          <w:sz w:val="28"/>
          <w:szCs w:val="28"/>
          <w:lang w:eastAsia="ru-RU"/>
        </w:rPr>
        <w:t xml:space="preserve"> </w:t>
      </w:r>
    </w:p>
    <w:p w14:paraId="60BDDF03" w14:textId="230F7E50" w:rsidR="00423224" w:rsidRPr="00636BB2" w:rsidRDefault="00423224"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i/>
          <w:iCs/>
          <w:color w:val="000000"/>
          <w:sz w:val="28"/>
          <w:szCs w:val="28"/>
          <w:lang w:eastAsia="ru-RU"/>
        </w:rPr>
        <w:t>Актуальность Программы</w:t>
      </w:r>
      <w:r w:rsidRPr="00636BB2">
        <w:rPr>
          <w:rFonts w:ascii="Times New Roman" w:eastAsia="Times New Roman" w:hAnsi="Times New Roman" w:cs="Times New Roman"/>
          <w:color w:val="000000"/>
          <w:sz w:val="28"/>
          <w:szCs w:val="28"/>
          <w:lang w:eastAsia="ru-RU"/>
        </w:rPr>
        <w:t xml:space="preserve"> обусловлена необходимостью профессиональной ориентации подростков, приобщения их к общественно полезному труду, формирования уважения к рабочим профессиям. В условиях дефицита рабочих кадров важно показать школьникам значимость строительных специальностей, дать возможность попробовать себя в реальном деле и увидеть результат своего труда.</w:t>
      </w:r>
    </w:p>
    <w:p w14:paraId="6E5A143B" w14:textId="2BA02E44" w:rsidR="00423224" w:rsidRPr="00636BB2" w:rsidRDefault="00423224" w:rsidP="0042322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 xml:space="preserve">Программа «Ремонтная бригада» ориентирована на учащихся 7-9 классов. В этом возрасте важно сформировать осознанное отношение к выбору будущей профессии, показать социальную значимость рабочих специальностей, развить практические умения, необходимые в жизни. </w:t>
      </w:r>
    </w:p>
    <w:p w14:paraId="2E118C9D"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Программа разработана с учётом следующих нормативно-правовых документов:</w:t>
      </w:r>
    </w:p>
    <w:p w14:paraId="724C39E0"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Конституция Российской Федерации;</w:t>
      </w:r>
    </w:p>
    <w:p w14:paraId="71553438"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Федеральный закон от 24.07.1998 № 124-ФЗ «Об основных гарантиях прав ребенка в Российской Федерации»;</w:t>
      </w:r>
    </w:p>
    <w:p w14:paraId="6CC12D45"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Федеральный закон от 29.12.2012 № 273-ФЗ «Об образовании в Российской Федерации»;</w:t>
      </w:r>
    </w:p>
    <w:p w14:paraId="49F2A3AE"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Федеральный закон от 21.11.2011 № 323-ФЗ «Об основах охраны здоровья граждан Российской Федерации»;</w:t>
      </w:r>
    </w:p>
    <w:p w14:paraId="7C7E2E89"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Приказ Министерства образования и науки РФ от 13 июля 2017 г. № 656 «Об утверждении примерных положений об организациях отдыха детей и их оздоровления» (Приложение №3 «Примерное положение о детских лагерях труда и отдыха»);</w:t>
      </w:r>
    </w:p>
    <w:p w14:paraId="0FCC464B"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СанПиН 2.3/2.4.3590-20 «Санитарно-эпидемиологические требования к организации общественного питания населения»;</w:t>
      </w:r>
    </w:p>
    <w:p w14:paraId="2AB15CED"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Приказ Министерства просвещения РФ от 27.07.2022 № 629 «Об утверждении Порядка организации и осуществления образовательной деятельности по дополнительным общеобразовательным программам»;</w:t>
      </w:r>
    </w:p>
    <w:p w14:paraId="7146B3FB"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Федеральная программа воспитательной работы для организации отдыха детей и их оздоровления (утв. приказом Министерства просвещения РФ № 209 от 17.03.2025).</w:t>
      </w:r>
    </w:p>
    <w:p w14:paraId="407393C1" w14:textId="77777777" w:rsidR="005F6A82" w:rsidRPr="00636BB2" w:rsidRDefault="005F6A82" w:rsidP="005F6A82">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i/>
          <w:iCs/>
          <w:color w:val="000000"/>
          <w:sz w:val="28"/>
          <w:szCs w:val="28"/>
          <w:lang w:eastAsia="ru-RU"/>
        </w:rPr>
        <w:t>Новизна Программы</w:t>
      </w:r>
      <w:r w:rsidRPr="00636BB2">
        <w:rPr>
          <w:rFonts w:ascii="Times New Roman" w:eastAsia="Times New Roman" w:hAnsi="Times New Roman" w:cs="Times New Roman"/>
          <w:color w:val="000000"/>
          <w:sz w:val="28"/>
          <w:szCs w:val="28"/>
          <w:lang w:eastAsia="ru-RU"/>
        </w:rPr>
        <w:t xml:space="preserve"> заключается в синхронизации направлений воспитательной работы летней профильной смены лагеря труда и отдыха «Поварское искусство» с Программами воспитательной работы организаций отдыха детей и их оздоровления, созданными на базе образовательных организаций. Данная особенность более подробно отражена в разделе «Механизм реализации Программы».</w:t>
      </w:r>
    </w:p>
    <w:p w14:paraId="3F76A53E" w14:textId="248EA66A" w:rsidR="00423224" w:rsidRPr="00636BB2" w:rsidRDefault="005F6A82" w:rsidP="00636BB2">
      <w:pPr>
        <w:pStyle w:val="2"/>
        <w:rPr>
          <w:rFonts w:ascii="Times New Roman" w:eastAsia="Times New Roman" w:hAnsi="Times New Roman" w:cs="Times New Roman"/>
          <w:b/>
          <w:bCs/>
          <w:color w:val="000000"/>
          <w:sz w:val="28"/>
          <w:szCs w:val="28"/>
          <w:lang w:eastAsia="ru-RU"/>
        </w:rPr>
      </w:pPr>
      <w:bookmarkStart w:id="7" w:name="_Toc227165859"/>
      <w:r w:rsidRPr="00636BB2">
        <w:rPr>
          <w:rFonts w:ascii="Times New Roman" w:eastAsia="Times New Roman" w:hAnsi="Times New Roman" w:cs="Times New Roman"/>
          <w:b/>
          <w:bCs/>
          <w:color w:val="000000"/>
          <w:sz w:val="28"/>
          <w:szCs w:val="28"/>
          <w:lang w:eastAsia="ru-RU"/>
        </w:rPr>
        <w:t>1.3.</w:t>
      </w:r>
      <w:r w:rsidRPr="00636BB2">
        <w:rPr>
          <w:rFonts w:ascii="Times New Roman" w:eastAsia="Times New Roman" w:hAnsi="Times New Roman" w:cs="Times New Roman"/>
          <w:b/>
          <w:bCs/>
          <w:color w:val="000000"/>
          <w:sz w:val="28"/>
          <w:szCs w:val="28"/>
          <w:lang w:eastAsia="ru-RU"/>
        </w:rPr>
        <w:tab/>
        <w:t>Принципы реализации программы</w:t>
      </w:r>
      <w:bookmarkEnd w:id="7"/>
    </w:p>
    <w:p w14:paraId="49357432"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возрастной принцип – соответствие видов и форм деятельности возрастным особенностям;</w:t>
      </w:r>
    </w:p>
    <w:p w14:paraId="22B785D2"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субъектности – развитие у ребёнка способности быть субъектом собственной деятельности;</w:t>
      </w:r>
    </w:p>
    <w:p w14:paraId="75959317"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творческой индивидуальности – реализация творческого потенциала;</w:t>
      </w:r>
    </w:p>
    <w:p w14:paraId="0638D657"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деятельности – создание реальных продуктов труда;</w:t>
      </w:r>
    </w:p>
    <w:p w14:paraId="4D837A2E"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психологической комфортности – доброжелательная атмосфера;</w:t>
      </w:r>
    </w:p>
    <w:p w14:paraId="47F327DA" w14:textId="77777777"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взаимоуважения и взаимопомощи;</w:t>
      </w:r>
    </w:p>
    <w:p w14:paraId="564CBAAC" w14:textId="0F4D4966"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принцип демократизации – добровольное участие, самоуправление.</w:t>
      </w:r>
    </w:p>
    <w:p w14:paraId="5497C037" w14:textId="3A437E07" w:rsidR="005F6A82" w:rsidRPr="00636BB2" w:rsidRDefault="005F6A82" w:rsidP="00636BB2">
      <w:pPr>
        <w:pStyle w:val="2"/>
        <w:rPr>
          <w:rFonts w:ascii="Times New Roman" w:hAnsi="Times New Roman" w:cs="Times New Roman"/>
          <w:b/>
          <w:bCs/>
          <w:sz w:val="28"/>
          <w:szCs w:val="28"/>
        </w:rPr>
      </w:pPr>
      <w:bookmarkStart w:id="8" w:name="_Toc227165860"/>
      <w:r w:rsidRPr="00636BB2">
        <w:rPr>
          <w:rFonts w:ascii="Times New Roman" w:hAnsi="Times New Roman" w:cs="Times New Roman"/>
          <w:b/>
          <w:bCs/>
          <w:sz w:val="28"/>
          <w:szCs w:val="28"/>
        </w:rPr>
        <w:t>1.4. Особенности участников программы</w:t>
      </w:r>
      <w:bookmarkEnd w:id="8"/>
    </w:p>
    <w:p w14:paraId="14A145BD" w14:textId="228C96C0" w:rsidR="005F6A82" w:rsidRPr="00636BB2" w:rsidRDefault="005F6A82"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Адресаты программы: обучающиеся </w:t>
      </w:r>
      <w:r w:rsidR="00073858" w:rsidRPr="00636BB2">
        <w:rPr>
          <w:rFonts w:ascii="Times New Roman" w:hAnsi="Times New Roman" w:cs="Times New Roman"/>
          <w:sz w:val="28"/>
          <w:szCs w:val="28"/>
        </w:rPr>
        <w:t>8-10</w:t>
      </w:r>
      <w:r w:rsidRPr="00636BB2">
        <w:rPr>
          <w:rFonts w:ascii="Times New Roman" w:hAnsi="Times New Roman" w:cs="Times New Roman"/>
          <w:sz w:val="28"/>
          <w:szCs w:val="28"/>
        </w:rPr>
        <w:t xml:space="preserve"> классов в возрасте 1</w:t>
      </w:r>
      <w:r w:rsidR="00073858" w:rsidRPr="00636BB2">
        <w:rPr>
          <w:rFonts w:ascii="Times New Roman" w:hAnsi="Times New Roman" w:cs="Times New Roman"/>
          <w:sz w:val="28"/>
          <w:szCs w:val="28"/>
        </w:rPr>
        <w:t>4</w:t>
      </w:r>
      <w:r w:rsidRPr="00636BB2">
        <w:rPr>
          <w:rFonts w:ascii="Times New Roman" w:hAnsi="Times New Roman" w:cs="Times New Roman"/>
          <w:sz w:val="28"/>
          <w:szCs w:val="28"/>
        </w:rPr>
        <w:t>–1</w:t>
      </w:r>
      <w:r w:rsidR="00073858" w:rsidRPr="00636BB2">
        <w:rPr>
          <w:rFonts w:ascii="Times New Roman" w:hAnsi="Times New Roman" w:cs="Times New Roman"/>
          <w:sz w:val="28"/>
          <w:szCs w:val="28"/>
        </w:rPr>
        <w:t>7</w:t>
      </w:r>
      <w:r w:rsidR="0008700E">
        <w:rPr>
          <w:rFonts w:ascii="Times New Roman" w:hAnsi="Times New Roman" w:cs="Times New Roman"/>
          <w:sz w:val="28"/>
          <w:szCs w:val="28"/>
        </w:rPr>
        <w:t xml:space="preserve"> ле</w:t>
      </w:r>
      <w:r w:rsidR="00DC5D5F">
        <w:rPr>
          <w:rFonts w:ascii="Times New Roman" w:hAnsi="Times New Roman" w:cs="Times New Roman"/>
          <w:sz w:val="28"/>
          <w:szCs w:val="28"/>
        </w:rPr>
        <w:t xml:space="preserve">т в количестве 49 человек, 2 отряда по 15 человек и 1 отряд 16 человек. </w:t>
      </w:r>
    </w:p>
    <w:p w14:paraId="540FD0C2" w14:textId="5862EC1E" w:rsidR="005F6A82" w:rsidRPr="00636BB2" w:rsidRDefault="005F6A82" w:rsidP="00636BB2">
      <w:pPr>
        <w:pStyle w:val="2"/>
        <w:rPr>
          <w:rFonts w:ascii="Times New Roman" w:hAnsi="Times New Roman" w:cs="Times New Roman"/>
          <w:b/>
          <w:bCs/>
          <w:sz w:val="28"/>
          <w:szCs w:val="28"/>
        </w:rPr>
      </w:pPr>
      <w:bookmarkStart w:id="9" w:name="_Toc227165861"/>
      <w:r w:rsidRPr="00636BB2">
        <w:rPr>
          <w:rFonts w:ascii="Times New Roman" w:hAnsi="Times New Roman" w:cs="Times New Roman"/>
          <w:b/>
          <w:bCs/>
          <w:sz w:val="28"/>
          <w:szCs w:val="28"/>
        </w:rPr>
        <w:t>1.5. Партнерское взаимодействие</w:t>
      </w:r>
      <w:bookmarkEnd w:id="9"/>
    </w:p>
    <w:p w14:paraId="66092632" w14:textId="5FB1474E" w:rsidR="005F6A82" w:rsidRDefault="005F6A82"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Партнерское взаимодействие осуществляется через привлечение к мероприятиям Программы различных образовательных организаций, организаций культуры, спорта, общественных и молодежных объединений.</w:t>
      </w:r>
    </w:p>
    <w:p w14:paraId="2F095B3F" w14:textId="77777777" w:rsidR="00DC5D5F" w:rsidRPr="00636BB2" w:rsidRDefault="00DC5D5F" w:rsidP="005F6A82">
      <w:pPr>
        <w:spacing w:after="0" w:line="360" w:lineRule="auto"/>
        <w:ind w:firstLine="851"/>
        <w:jc w:val="both"/>
        <w:rPr>
          <w:rFonts w:ascii="Times New Roman" w:hAnsi="Times New Roman" w:cs="Times New Roman"/>
          <w:sz w:val="28"/>
          <w:szCs w:val="28"/>
        </w:rPr>
      </w:pPr>
    </w:p>
    <w:p w14:paraId="14DE9F4A" w14:textId="0977BC21" w:rsidR="005F6A82" w:rsidRPr="00636BB2" w:rsidRDefault="005F6A82" w:rsidP="00636BB2">
      <w:pPr>
        <w:pStyle w:val="a7"/>
        <w:numPr>
          <w:ilvl w:val="0"/>
          <w:numId w:val="6"/>
        </w:numPr>
        <w:spacing w:after="0" w:line="360" w:lineRule="auto"/>
        <w:ind w:left="0" w:firstLine="851"/>
        <w:jc w:val="center"/>
        <w:outlineLvl w:val="0"/>
        <w:rPr>
          <w:rFonts w:ascii="Times New Roman" w:hAnsi="Times New Roman" w:cs="Times New Roman"/>
          <w:b/>
          <w:bCs/>
          <w:sz w:val="28"/>
          <w:szCs w:val="28"/>
        </w:rPr>
      </w:pPr>
      <w:bookmarkStart w:id="10" w:name="_Toc227165862"/>
      <w:r w:rsidRPr="00636BB2">
        <w:rPr>
          <w:rFonts w:ascii="Times New Roman" w:hAnsi="Times New Roman" w:cs="Times New Roman"/>
          <w:b/>
          <w:bCs/>
          <w:sz w:val="28"/>
          <w:szCs w:val="28"/>
        </w:rPr>
        <w:t>ЦЕЛЕВЫЕ ОРИЕНТИРЫ ПРОГРАММЫ</w:t>
      </w:r>
      <w:bookmarkEnd w:id="10"/>
    </w:p>
    <w:p w14:paraId="3B918425" w14:textId="6B2DCE6A" w:rsidR="005F6A82" w:rsidRPr="00636BB2" w:rsidRDefault="005F6A82" w:rsidP="00636BB2">
      <w:pPr>
        <w:pStyle w:val="a7"/>
        <w:numPr>
          <w:ilvl w:val="1"/>
          <w:numId w:val="6"/>
        </w:numPr>
        <w:spacing w:after="0" w:line="360" w:lineRule="auto"/>
        <w:ind w:left="0" w:firstLine="851"/>
        <w:jc w:val="both"/>
        <w:outlineLvl w:val="1"/>
        <w:rPr>
          <w:rFonts w:ascii="Times New Roman" w:hAnsi="Times New Roman" w:cs="Times New Roman"/>
          <w:b/>
          <w:bCs/>
          <w:sz w:val="28"/>
          <w:szCs w:val="28"/>
        </w:rPr>
      </w:pPr>
      <w:bookmarkStart w:id="11" w:name="_Toc227165863"/>
      <w:r w:rsidRPr="00636BB2">
        <w:rPr>
          <w:rFonts w:ascii="Times New Roman" w:hAnsi="Times New Roman" w:cs="Times New Roman"/>
          <w:b/>
          <w:bCs/>
          <w:sz w:val="28"/>
          <w:szCs w:val="28"/>
        </w:rPr>
        <w:t>Цель и задачи</w:t>
      </w:r>
      <w:bookmarkEnd w:id="11"/>
    </w:p>
    <w:p w14:paraId="4E871F0F" w14:textId="1ABC731B"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программы: создание условий для профессионального самоопределения, развития трудовых навыков и социальной активности подростков через включение в реальную ремонтно-строительную деятельность и знакомство с миром строительных профессий.</w:t>
      </w:r>
    </w:p>
    <w:p w14:paraId="36758961" w14:textId="0662D2CF"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Задачи:</w:t>
      </w:r>
    </w:p>
    <w:p w14:paraId="56240C94" w14:textId="6A7DAE8B"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1. Трудовое воспитание и развитие: приобщение к общественно полезному труду, формирование ответственности, бережного отношения к школьному имуществу; развитие практических умений работы с ручным и электроинструментом.</w:t>
      </w:r>
    </w:p>
    <w:p w14:paraId="40036866" w14:textId="00A36D44"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Профориентация: знакомство с профессиями плотника, маляра, сантехника, электрика, плиточника, стекольщика, сварщика, отделочника, инженера-строителя, прораба; проведение профессиональных проб, встреч со специалистами, экскурсий.</w:t>
      </w:r>
    </w:p>
    <w:p w14:paraId="5DC8FAB4" w14:textId="53B9EA58"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3. Развитие </w:t>
      </w:r>
      <w:r w:rsidR="00795D07" w:rsidRPr="00636BB2">
        <w:rPr>
          <w:rFonts w:ascii="Times New Roman" w:hAnsi="Times New Roman" w:cs="Times New Roman"/>
          <w:sz w:val="28"/>
          <w:szCs w:val="28"/>
        </w:rPr>
        <w:t>универсальных навыков</w:t>
      </w:r>
      <w:r w:rsidRPr="00636BB2">
        <w:rPr>
          <w:rFonts w:ascii="Times New Roman" w:hAnsi="Times New Roman" w:cs="Times New Roman"/>
          <w:sz w:val="28"/>
          <w:szCs w:val="28"/>
        </w:rPr>
        <w:t>: формирование навыков командной работы, коммуникабельности, дисциплины, умения планировать и контролировать свою деятельность.</w:t>
      </w:r>
    </w:p>
    <w:p w14:paraId="0246A994" w14:textId="34A6CCAF" w:rsidR="004B4E9D" w:rsidRPr="00636BB2" w:rsidRDefault="004B4E9D" w:rsidP="005F6A82">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4. Оздоровление и досуг: организация активного отдыха, спортивных и творческих мероприятий, укрепление физического и психологического здоровья.</w:t>
      </w:r>
    </w:p>
    <w:p w14:paraId="31825116" w14:textId="62D0A077" w:rsidR="005F6A82" w:rsidRPr="00636BB2" w:rsidRDefault="005F6A82" w:rsidP="00636BB2">
      <w:pPr>
        <w:pStyle w:val="a7"/>
        <w:numPr>
          <w:ilvl w:val="1"/>
          <w:numId w:val="6"/>
        </w:numPr>
        <w:spacing w:after="0" w:line="360" w:lineRule="auto"/>
        <w:jc w:val="both"/>
        <w:outlineLvl w:val="1"/>
        <w:rPr>
          <w:rFonts w:ascii="Times New Roman" w:hAnsi="Times New Roman" w:cs="Times New Roman"/>
          <w:b/>
          <w:bCs/>
          <w:sz w:val="28"/>
          <w:szCs w:val="28"/>
        </w:rPr>
      </w:pPr>
      <w:bookmarkStart w:id="12" w:name="_Toc227165864"/>
      <w:r w:rsidRPr="00636BB2">
        <w:rPr>
          <w:rFonts w:ascii="Times New Roman" w:hAnsi="Times New Roman" w:cs="Times New Roman"/>
          <w:b/>
          <w:bCs/>
          <w:sz w:val="28"/>
          <w:szCs w:val="28"/>
        </w:rPr>
        <w:t>Ожидаемые результаты</w:t>
      </w:r>
      <w:bookmarkEnd w:id="12"/>
    </w:p>
    <w:p w14:paraId="439C5638" w14:textId="77777777" w:rsidR="00B67241" w:rsidRPr="00636BB2" w:rsidRDefault="00B67241"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приобретение практических навыков ремонтно-строительных работ;</w:t>
      </w:r>
    </w:p>
    <w:p w14:paraId="5FA48480" w14:textId="77777777" w:rsidR="00B67241" w:rsidRPr="00636BB2" w:rsidRDefault="00B67241"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знакомство с широким спектром строительных профессий;</w:t>
      </w:r>
    </w:p>
    <w:p w14:paraId="457BFA64" w14:textId="77777777" w:rsidR="00B67241" w:rsidRPr="00636BB2" w:rsidRDefault="00B67241"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формирование уважения к труду и людям труда;</w:t>
      </w:r>
    </w:p>
    <w:p w14:paraId="4041AAA4" w14:textId="77777777" w:rsidR="00B67241" w:rsidRPr="00636BB2" w:rsidRDefault="00B67241"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развитие универсальных навыков: командная работа, ответственность, дисциплина;</w:t>
      </w:r>
    </w:p>
    <w:p w14:paraId="323C2707" w14:textId="77777777" w:rsidR="00B67241" w:rsidRPr="00636BB2" w:rsidRDefault="00B67241"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улучшение материально-технической базы школы;</w:t>
      </w:r>
    </w:p>
    <w:p w14:paraId="6A71556D" w14:textId="77777777" w:rsidR="00073858" w:rsidRPr="00636BB2" w:rsidRDefault="00B67241" w:rsidP="00073858">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положительная мотивация к выбору профессии.</w:t>
      </w:r>
    </w:p>
    <w:p w14:paraId="5A447C8D" w14:textId="48062A68" w:rsidR="00073858" w:rsidRPr="00636BB2" w:rsidRDefault="00073858" w:rsidP="00636BB2">
      <w:pPr>
        <w:pStyle w:val="a7"/>
        <w:numPr>
          <w:ilvl w:val="1"/>
          <w:numId w:val="6"/>
        </w:numPr>
        <w:spacing w:after="0" w:line="360" w:lineRule="auto"/>
        <w:jc w:val="both"/>
        <w:outlineLvl w:val="1"/>
        <w:rPr>
          <w:rFonts w:ascii="Times New Roman" w:hAnsi="Times New Roman" w:cs="Times New Roman"/>
          <w:sz w:val="28"/>
          <w:szCs w:val="28"/>
        </w:rPr>
      </w:pPr>
      <w:bookmarkStart w:id="13" w:name="_Toc227165865"/>
      <w:r w:rsidRPr="00636BB2">
        <w:rPr>
          <w:rFonts w:ascii="Times New Roman" w:hAnsi="Times New Roman" w:cs="Times New Roman"/>
          <w:b/>
          <w:bCs/>
          <w:sz w:val="28"/>
          <w:szCs w:val="28"/>
        </w:rPr>
        <w:t>Предполагаемый социальный эффект</w:t>
      </w:r>
      <w:bookmarkEnd w:id="13"/>
    </w:p>
    <w:p w14:paraId="106B239D" w14:textId="77777777" w:rsidR="00073858" w:rsidRPr="00636BB2" w:rsidRDefault="00073858" w:rsidP="00073858">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Предполагаемый социальный эффект от реализации программы «Ремонтная бригада» заключается в комплексе позитивных изменений, направленных на решение актуальных проблем подростковой занятости, профессиональной ориентации и укрепления материально-технической базы образовательных организаций Тверской области.</w:t>
      </w:r>
    </w:p>
    <w:p w14:paraId="7941F135" w14:textId="77777777" w:rsidR="00073858" w:rsidRPr="00636BB2" w:rsidRDefault="00073858" w:rsidP="00073858">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Основные компоненты социального эффекта:</w:t>
      </w:r>
    </w:p>
    <w:p w14:paraId="71CF80C7" w14:textId="77777777" w:rsidR="00073858" w:rsidRPr="00636BB2" w:rsidRDefault="00073858" w:rsidP="00073858">
      <w:pPr>
        <w:pStyle w:val="a7"/>
        <w:numPr>
          <w:ilvl w:val="0"/>
          <w:numId w:val="1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Снижение уровня подростковой безнадзорности и правонарушений в летний период</w:t>
      </w:r>
    </w:p>
    <w:p w14:paraId="408C3C51" w14:textId="77777777" w:rsidR="00073858" w:rsidRPr="00636BB2" w:rsidRDefault="00073858" w:rsidP="00073858">
      <w:pPr>
        <w:pStyle w:val="a7"/>
        <w:numPr>
          <w:ilvl w:val="0"/>
          <w:numId w:val="1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Повышение престижа рабочих профессий и формирование кадрового потенциала региона</w:t>
      </w:r>
    </w:p>
    <w:p w14:paraId="5EF2CA2A" w14:textId="77777777" w:rsidR="00073858" w:rsidRPr="00636BB2" w:rsidRDefault="00073858" w:rsidP="00073858">
      <w:pPr>
        <w:pStyle w:val="a7"/>
        <w:numPr>
          <w:ilvl w:val="0"/>
          <w:numId w:val="1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Улучшение материально-технической базы школ без привлечения бюджетных средств на ремонтные работы</w:t>
      </w:r>
    </w:p>
    <w:p w14:paraId="234285D3" w14:textId="77777777" w:rsidR="00073858" w:rsidRPr="00636BB2" w:rsidRDefault="00073858" w:rsidP="00073858">
      <w:pPr>
        <w:pStyle w:val="a7"/>
        <w:numPr>
          <w:ilvl w:val="0"/>
          <w:numId w:val="1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Развитие социальной ответственности и гражданской активности молодёжи</w:t>
      </w:r>
    </w:p>
    <w:p w14:paraId="116BA241" w14:textId="2D5B2853" w:rsidR="00073858" w:rsidRPr="00636BB2" w:rsidRDefault="00073858" w:rsidP="00073858">
      <w:pPr>
        <w:pStyle w:val="a7"/>
        <w:numPr>
          <w:ilvl w:val="0"/>
          <w:numId w:val="1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Формирование здорового образа жизни через труд и активный отдых</w:t>
      </w:r>
    </w:p>
    <w:p w14:paraId="4F22DDEC" w14:textId="07A8890B" w:rsidR="00B67241" w:rsidRPr="00636BB2" w:rsidRDefault="00B67241" w:rsidP="005F6A82">
      <w:pPr>
        <w:spacing w:after="0" w:line="360" w:lineRule="auto"/>
        <w:ind w:firstLine="851"/>
        <w:jc w:val="both"/>
        <w:rPr>
          <w:rFonts w:ascii="Times New Roman" w:hAnsi="Times New Roman" w:cs="Times New Roman"/>
          <w:sz w:val="28"/>
          <w:szCs w:val="28"/>
        </w:rPr>
      </w:pPr>
    </w:p>
    <w:p w14:paraId="153B847D" w14:textId="78F086B0" w:rsidR="005F6A82" w:rsidRPr="00636BB2" w:rsidRDefault="00B67241" w:rsidP="00636BB2">
      <w:pPr>
        <w:pStyle w:val="1"/>
        <w:rPr>
          <w:rFonts w:ascii="Times New Roman" w:hAnsi="Times New Roman" w:cs="Times New Roman"/>
          <w:b/>
          <w:bCs/>
          <w:sz w:val="28"/>
          <w:szCs w:val="28"/>
        </w:rPr>
      </w:pPr>
      <w:bookmarkStart w:id="14" w:name="_Toc227165866"/>
      <w:r w:rsidRPr="00636BB2">
        <w:rPr>
          <w:rFonts w:ascii="Times New Roman" w:hAnsi="Times New Roman" w:cs="Times New Roman"/>
          <w:b/>
          <w:bCs/>
          <w:sz w:val="28"/>
          <w:szCs w:val="28"/>
        </w:rPr>
        <w:t>3.</w:t>
      </w:r>
      <w:r w:rsidRPr="00636BB2">
        <w:rPr>
          <w:rFonts w:ascii="Times New Roman" w:hAnsi="Times New Roman" w:cs="Times New Roman"/>
          <w:b/>
          <w:bCs/>
          <w:sz w:val="28"/>
          <w:szCs w:val="28"/>
        </w:rPr>
        <w:tab/>
        <w:t>МЕХАНИЗМ РЕАЛИЗАЦИИ ПРОГРАММЫ</w:t>
      </w:r>
      <w:bookmarkEnd w:id="14"/>
    </w:p>
    <w:p w14:paraId="03D9CB3C" w14:textId="3C9E59BA" w:rsidR="005F6A82" w:rsidRPr="00636BB2" w:rsidRDefault="005F6A82" w:rsidP="00B67241">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Продолжительность </w:t>
      </w:r>
      <w:r w:rsidR="00DC5D5F">
        <w:rPr>
          <w:rFonts w:ascii="Times New Roman" w:hAnsi="Times New Roman" w:cs="Times New Roman"/>
          <w:sz w:val="28"/>
          <w:szCs w:val="28"/>
        </w:rPr>
        <w:t>смены в период летних каникул 10</w:t>
      </w:r>
      <w:r w:rsidRPr="00636BB2">
        <w:rPr>
          <w:rFonts w:ascii="Times New Roman" w:hAnsi="Times New Roman" w:cs="Times New Roman"/>
          <w:sz w:val="28"/>
          <w:szCs w:val="28"/>
        </w:rPr>
        <w:t xml:space="preserve"> дней. Лагерь организуется </w:t>
      </w:r>
      <w:r w:rsidR="00DC5D5F">
        <w:rPr>
          <w:rFonts w:ascii="Times New Roman" w:hAnsi="Times New Roman" w:cs="Times New Roman"/>
          <w:sz w:val="28"/>
          <w:szCs w:val="28"/>
        </w:rPr>
        <w:t>с пребыванием детей с 9.00 до 15</w:t>
      </w:r>
      <w:r w:rsidRPr="00636BB2">
        <w:rPr>
          <w:rFonts w:ascii="Times New Roman" w:hAnsi="Times New Roman" w:cs="Times New Roman"/>
          <w:sz w:val="28"/>
          <w:szCs w:val="28"/>
        </w:rPr>
        <w:t>.00 часов, пять дней в неделю и организацией горячего питания. Смена построена на игровой модели, где каждый отряд выступает в роли специализированной бригады, а дни посвящены разным направлениям ремонтных работ.</w:t>
      </w:r>
    </w:p>
    <w:p w14:paraId="14A7AC12" w14:textId="2F9C4DDE" w:rsidR="00B67241" w:rsidRPr="00636BB2" w:rsidRDefault="00B67241" w:rsidP="00636BB2">
      <w:pPr>
        <w:pStyle w:val="2"/>
        <w:rPr>
          <w:rFonts w:ascii="Times New Roman" w:hAnsi="Times New Roman" w:cs="Times New Roman"/>
          <w:b/>
          <w:bCs/>
          <w:sz w:val="28"/>
          <w:szCs w:val="28"/>
        </w:rPr>
      </w:pPr>
      <w:bookmarkStart w:id="15" w:name="_Toc227165867"/>
      <w:r w:rsidRPr="00636BB2">
        <w:rPr>
          <w:rFonts w:ascii="Times New Roman" w:hAnsi="Times New Roman" w:cs="Times New Roman"/>
          <w:b/>
          <w:bCs/>
          <w:sz w:val="28"/>
          <w:szCs w:val="28"/>
        </w:rPr>
        <w:t>3.1.Основные направления программы</w:t>
      </w:r>
      <w:bookmarkEnd w:id="15"/>
      <w:r w:rsidRPr="00636BB2">
        <w:rPr>
          <w:rFonts w:ascii="Times New Roman" w:hAnsi="Times New Roman" w:cs="Times New Roman"/>
          <w:b/>
          <w:bCs/>
          <w:sz w:val="28"/>
          <w:szCs w:val="28"/>
        </w:rPr>
        <w:t xml:space="preserve">  </w:t>
      </w:r>
    </w:p>
    <w:p w14:paraId="76D472ED" w14:textId="77777777" w:rsidR="00795D07" w:rsidRPr="00636BB2" w:rsidRDefault="00795D07" w:rsidP="00B6724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В основу программы заложены все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14:paraId="4F49D892" w14:textId="77777777" w:rsidR="00795D07" w:rsidRPr="00636BB2" w:rsidRDefault="00795D07" w:rsidP="00B67241">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Основные направления воспитательной работы включают в себя:</w:t>
      </w:r>
    </w:p>
    <w:p w14:paraId="5F063739"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гражданское воспитание</w:t>
      </w:r>
    </w:p>
    <w:p w14:paraId="0C816BEA"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патриотическое воспитание</w:t>
      </w:r>
    </w:p>
    <w:p w14:paraId="5C159A31"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духовно-нравственное воспитание</w:t>
      </w:r>
    </w:p>
    <w:p w14:paraId="43C92DC1"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эстетическое воспитание</w:t>
      </w:r>
    </w:p>
    <w:p w14:paraId="17ED2ACB"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трудовое воспитание</w:t>
      </w:r>
    </w:p>
    <w:p w14:paraId="008F73E2"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физическое воспитание, формирование культуры здорового образа жизни и эмоционального благополучия</w:t>
      </w:r>
    </w:p>
    <w:p w14:paraId="1A5D592E" w14:textId="77777777"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экологическое воспитание</w:t>
      </w:r>
    </w:p>
    <w:p w14:paraId="0A32F668" w14:textId="56CA2A74" w:rsidR="00795D07" w:rsidRPr="00636BB2" w:rsidRDefault="00795D07" w:rsidP="00B67241">
      <w:pPr>
        <w:pStyle w:val="a7"/>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познавательное направление воспитания</w:t>
      </w:r>
    </w:p>
    <w:p w14:paraId="4ACDC925" w14:textId="77777777" w:rsidR="002035B4" w:rsidRPr="00636BB2" w:rsidRDefault="002035B4" w:rsidP="002035B4">
      <w:pPr>
        <w:pStyle w:val="a7"/>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Направления воспитательной работы раскрываются в процессе претворения содержания Программы в жизнь на разных уровнях, наиболее комфортных для самореализации личности подростка.</w:t>
      </w:r>
    </w:p>
    <w:p w14:paraId="24CB98E2" w14:textId="53AA6F73" w:rsidR="002035B4" w:rsidRPr="00636BB2" w:rsidRDefault="002035B4" w:rsidP="002035B4">
      <w:pPr>
        <w:pStyle w:val="a7"/>
        <w:shd w:val="clear" w:color="auto" w:fill="FFFFFF"/>
        <w:spacing w:after="0" w:line="360" w:lineRule="auto"/>
        <w:ind w:left="0"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Уровни реализации содержания Программы:</w:t>
      </w:r>
    </w:p>
    <w:p w14:paraId="0B60B61D" w14:textId="6108604C" w:rsidR="002035B4" w:rsidRPr="00636BB2" w:rsidRDefault="002035B4" w:rsidP="002035B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 xml:space="preserve">Общелагерный уровень, который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w:t>
      </w:r>
    </w:p>
    <w:p w14:paraId="183727B1" w14:textId="77777777" w:rsidR="002035B4" w:rsidRPr="00636BB2" w:rsidRDefault="002035B4" w:rsidP="002035B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дружинам. </w:t>
      </w:r>
    </w:p>
    <w:p w14:paraId="16FA6AC6" w14:textId="77777777" w:rsidR="002035B4" w:rsidRPr="00636BB2" w:rsidRDefault="002035B4" w:rsidP="002035B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w:t>
      </w:r>
    </w:p>
    <w:p w14:paraId="0D19A5C2" w14:textId="1FDEED9F" w:rsidR="00B67241" w:rsidRPr="00636BB2" w:rsidRDefault="002035B4" w:rsidP="002035B4">
      <w:pPr>
        <w:shd w:val="clear" w:color="auto" w:fill="FFFFFF"/>
        <w:spacing w:after="0" w:line="360" w:lineRule="auto"/>
        <w:ind w:firstLine="851"/>
        <w:jc w:val="both"/>
        <w:rPr>
          <w:rFonts w:ascii="Times New Roman" w:eastAsia="Times New Roman" w:hAnsi="Times New Roman" w:cs="Times New Roman"/>
          <w:color w:val="000000"/>
          <w:sz w:val="28"/>
          <w:szCs w:val="28"/>
          <w:lang w:eastAsia="ru-RU"/>
        </w:rPr>
      </w:pPr>
      <w:r w:rsidRPr="00636BB2">
        <w:rPr>
          <w:rFonts w:ascii="Times New Roman" w:eastAsia="Times New Roman" w:hAnsi="Times New Roman" w:cs="Times New Roman"/>
          <w:color w:val="000000"/>
          <w:sz w:val="28"/>
          <w:szCs w:val="28"/>
          <w:lang w:eastAsia="ru-RU"/>
        </w:rPr>
        <w:t>•</w:t>
      </w:r>
      <w:r w:rsidRPr="00636BB2">
        <w:rPr>
          <w:rFonts w:ascii="Times New Roman" w:eastAsia="Times New Roman" w:hAnsi="Times New Roman" w:cs="Times New Roman"/>
          <w:color w:val="000000"/>
          <w:sz w:val="28"/>
          <w:szCs w:val="28"/>
          <w:lang w:eastAsia="ru-RU"/>
        </w:rPr>
        <w:tab/>
        <w:t>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w:t>
      </w:r>
    </w:p>
    <w:p w14:paraId="02187A9B" w14:textId="00243CA4" w:rsidR="00B67241" w:rsidRPr="00636BB2" w:rsidRDefault="00B67241" w:rsidP="00B67241">
      <w:pPr>
        <w:shd w:val="clear" w:color="auto" w:fill="FFFFFF"/>
        <w:spacing w:after="0" w:line="360" w:lineRule="auto"/>
        <w:jc w:val="both"/>
        <w:rPr>
          <w:rFonts w:ascii="Times New Roman" w:eastAsia="Times New Roman" w:hAnsi="Times New Roman" w:cs="Times New Roman"/>
          <w:color w:val="000000"/>
          <w:sz w:val="28"/>
          <w:szCs w:val="28"/>
          <w:lang w:eastAsia="ru-RU"/>
        </w:rPr>
      </w:pPr>
    </w:p>
    <w:p w14:paraId="4167EE9B" w14:textId="66F80D81" w:rsidR="00F3579F" w:rsidRPr="00636BB2" w:rsidRDefault="00AB501B" w:rsidP="00636BB2">
      <w:pPr>
        <w:pStyle w:val="2"/>
        <w:rPr>
          <w:rFonts w:ascii="Times New Roman" w:eastAsia="Times New Roman" w:hAnsi="Times New Roman" w:cs="Times New Roman"/>
          <w:b/>
          <w:bCs/>
          <w:color w:val="000000"/>
          <w:sz w:val="28"/>
          <w:szCs w:val="28"/>
          <w:lang w:eastAsia="ru-RU"/>
        </w:rPr>
      </w:pPr>
      <w:bookmarkStart w:id="16" w:name="_Toc227165868"/>
      <w:r w:rsidRPr="00636BB2">
        <w:rPr>
          <w:rFonts w:ascii="Times New Roman" w:eastAsia="Times New Roman" w:hAnsi="Times New Roman" w:cs="Times New Roman"/>
          <w:b/>
          <w:bCs/>
          <w:color w:val="000000"/>
          <w:sz w:val="28"/>
          <w:szCs w:val="28"/>
          <w:lang w:eastAsia="ru-RU"/>
        </w:rPr>
        <w:t xml:space="preserve">3.2. </w:t>
      </w:r>
      <w:r w:rsidR="00F3579F" w:rsidRPr="00636BB2">
        <w:rPr>
          <w:rFonts w:ascii="Times New Roman" w:eastAsia="Times New Roman" w:hAnsi="Times New Roman" w:cs="Times New Roman"/>
          <w:b/>
          <w:bCs/>
          <w:color w:val="000000"/>
          <w:sz w:val="28"/>
          <w:szCs w:val="28"/>
          <w:lang w:eastAsia="ru-RU"/>
        </w:rPr>
        <w:t>Этапы и краткое описание содержания событий</w:t>
      </w:r>
      <w:bookmarkEnd w:id="16"/>
      <w:r w:rsidR="00F3579F" w:rsidRPr="00636BB2">
        <w:rPr>
          <w:rFonts w:ascii="Times New Roman" w:eastAsia="Times New Roman" w:hAnsi="Times New Roman" w:cs="Times New Roman"/>
          <w:b/>
          <w:bCs/>
          <w:color w:val="000000"/>
          <w:sz w:val="28"/>
          <w:szCs w:val="28"/>
          <w:lang w:eastAsia="ru-RU"/>
        </w:rPr>
        <w:t xml:space="preserve"> </w:t>
      </w:r>
    </w:p>
    <w:tbl>
      <w:tblPr>
        <w:tblStyle w:val="af0"/>
        <w:tblW w:w="9952" w:type="dxa"/>
        <w:tblInd w:w="-459" w:type="dxa"/>
        <w:tblLook w:val="04A0" w:firstRow="1" w:lastRow="0" w:firstColumn="1" w:lastColumn="0" w:noHBand="0" w:noVBand="1"/>
      </w:tblPr>
      <w:tblGrid>
        <w:gridCol w:w="2581"/>
        <w:gridCol w:w="7371"/>
      </w:tblGrid>
      <w:tr w:rsidR="00F3579F" w:rsidRPr="00636BB2" w14:paraId="525FC4AC" w14:textId="77777777" w:rsidTr="00AB501B">
        <w:tc>
          <w:tcPr>
            <w:tcW w:w="2581" w:type="dxa"/>
            <w:vAlign w:val="center"/>
          </w:tcPr>
          <w:p w14:paraId="462D3515" w14:textId="77777777" w:rsidR="00F3579F" w:rsidRPr="00636BB2" w:rsidRDefault="00F3579F" w:rsidP="00AB501B">
            <w:pPr>
              <w:pStyle w:val="formattext"/>
              <w:shd w:val="clear" w:color="auto" w:fill="FFFFFF"/>
              <w:spacing w:before="0" w:beforeAutospacing="0" w:after="0" w:afterAutospacing="0"/>
              <w:jc w:val="center"/>
              <w:textAlignment w:val="baseline"/>
              <w:rPr>
                <w:b/>
                <w:bCs/>
                <w:sz w:val="28"/>
                <w:szCs w:val="28"/>
                <w:lang w:eastAsia="en-US"/>
              </w:rPr>
            </w:pPr>
            <w:r w:rsidRPr="00636BB2">
              <w:rPr>
                <w:b/>
                <w:bCs/>
                <w:sz w:val="28"/>
                <w:szCs w:val="28"/>
              </w:rPr>
              <w:t>Этап</w:t>
            </w:r>
          </w:p>
        </w:tc>
        <w:tc>
          <w:tcPr>
            <w:tcW w:w="7371" w:type="dxa"/>
          </w:tcPr>
          <w:p w14:paraId="12266B88" w14:textId="77777777" w:rsidR="00F3579F" w:rsidRPr="00636BB2" w:rsidRDefault="00F3579F" w:rsidP="00AB501B">
            <w:pPr>
              <w:pStyle w:val="formattext"/>
              <w:shd w:val="clear" w:color="auto" w:fill="FFFFFF"/>
              <w:spacing w:before="0" w:beforeAutospacing="0" w:after="0" w:afterAutospacing="0"/>
              <w:ind w:firstLine="480"/>
              <w:jc w:val="center"/>
              <w:textAlignment w:val="baseline"/>
              <w:rPr>
                <w:b/>
                <w:bCs/>
                <w:sz w:val="28"/>
                <w:szCs w:val="28"/>
                <w:lang w:eastAsia="en-US"/>
              </w:rPr>
            </w:pPr>
            <w:r w:rsidRPr="00636BB2">
              <w:rPr>
                <w:b/>
                <w:bCs/>
                <w:sz w:val="28"/>
                <w:szCs w:val="28"/>
                <w:lang w:eastAsia="en-US"/>
              </w:rPr>
              <w:t>Содержание событий</w:t>
            </w:r>
          </w:p>
          <w:p w14:paraId="4F5A32E8" w14:textId="79A6E184" w:rsidR="00AB501B" w:rsidRPr="00636BB2" w:rsidRDefault="00AB501B" w:rsidP="00AB501B">
            <w:pPr>
              <w:pStyle w:val="formattext"/>
              <w:shd w:val="clear" w:color="auto" w:fill="FFFFFF"/>
              <w:spacing w:before="0" w:beforeAutospacing="0" w:after="0" w:afterAutospacing="0"/>
              <w:ind w:firstLine="480"/>
              <w:jc w:val="center"/>
              <w:textAlignment w:val="baseline"/>
              <w:rPr>
                <w:b/>
                <w:bCs/>
                <w:sz w:val="28"/>
                <w:szCs w:val="28"/>
                <w:lang w:eastAsia="en-US"/>
              </w:rPr>
            </w:pPr>
          </w:p>
        </w:tc>
      </w:tr>
      <w:tr w:rsidR="00F3579F" w:rsidRPr="00636BB2" w14:paraId="143AF2E2" w14:textId="77777777" w:rsidTr="00AB501B">
        <w:tc>
          <w:tcPr>
            <w:tcW w:w="2581" w:type="dxa"/>
            <w:vAlign w:val="center"/>
          </w:tcPr>
          <w:p w14:paraId="3F08E4E2" w14:textId="77777777" w:rsidR="00F3579F"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lang w:eastAsia="en-US"/>
              </w:rPr>
            </w:pPr>
            <w:r w:rsidRPr="00636BB2">
              <w:rPr>
                <w:sz w:val="28"/>
                <w:szCs w:val="28"/>
              </w:rPr>
              <w:t>Подготовительный</w:t>
            </w:r>
          </w:p>
        </w:tc>
        <w:tc>
          <w:tcPr>
            <w:tcW w:w="7371" w:type="dxa"/>
          </w:tcPr>
          <w:p w14:paraId="5341893E" w14:textId="196338F3" w:rsidR="00AB501B" w:rsidRPr="00636BB2" w:rsidRDefault="00F3579F" w:rsidP="002035B4">
            <w:pPr>
              <w:pStyle w:val="formattext"/>
              <w:shd w:val="clear" w:color="auto" w:fill="FFFFFF"/>
              <w:spacing w:before="0" w:beforeAutospacing="0" w:after="0" w:afterAutospacing="0" w:line="276" w:lineRule="auto"/>
              <w:ind w:firstLine="480"/>
              <w:jc w:val="both"/>
              <w:textAlignment w:val="baseline"/>
              <w:rPr>
                <w:sz w:val="28"/>
                <w:szCs w:val="28"/>
                <w:lang w:eastAsia="en-US"/>
              </w:rPr>
            </w:pPr>
            <w:r w:rsidRPr="00636BB2">
              <w:rPr>
                <w:sz w:val="28"/>
                <w:szCs w:val="28"/>
                <w:lang w:eastAsia="en-US"/>
              </w:rPr>
              <w:t>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информационная работа с родителями или законными представителями.</w:t>
            </w:r>
          </w:p>
        </w:tc>
      </w:tr>
      <w:tr w:rsidR="00F3579F" w:rsidRPr="00636BB2" w14:paraId="18273C2C" w14:textId="77777777" w:rsidTr="00AB501B">
        <w:tc>
          <w:tcPr>
            <w:tcW w:w="2581" w:type="dxa"/>
            <w:vAlign w:val="center"/>
          </w:tcPr>
          <w:p w14:paraId="3AFE5DC5" w14:textId="77777777" w:rsidR="00AB501B"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rPr>
            </w:pPr>
            <w:r w:rsidRPr="00636BB2">
              <w:rPr>
                <w:sz w:val="28"/>
                <w:szCs w:val="28"/>
              </w:rPr>
              <w:t>Организационный</w:t>
            </w:r>
          </w:p>
          <w:p w14:paraId="34847609" w14:textId="7885AB02" w:rsidR="00F3579F"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lang w:eastAsia="en-US"/>
              </w:rPr>
            </w:pPr>
            <w:r w:rsidRPr="00636BB2">
              <w:rPr>
                <w:sz w:val="28"/>
                <w:szCs w:val="28"/>
              </w:rPr>
              <w:t xml:space="preserve"> (1–2 дни)</w:t>
            </w:r>
          </w:p>
        </w:tc>
        <w:tc>
          <w:tcPr>
            <w:tcW w:w="7371" w:type="dxa"/>
          </w:tcPr>
          <w:p w14:paraId="58B0F802" w14:textId="0E8C86FD" w:rsidR="00AB501B" w:rsidRPr="00636BB2" w:rsidRDefault="00F3579F" w:rsidP="002035B4">
            <w:pPr>
              <w:pStyle w:val="formattext"/>
              <w:shd w:val="clear" w:color="auto" w:fill="FFFFFF"/>
              <w:spacing w:before="0" w:beforeAutospacing="0" w:after="0" w:afterAutospacing="0" w:line="276" w:lineRule="auto"/>
              <w:ind w:firstLine="480"/>
              <w:jc w:val="both"/>
              <w:textAlignment w:val="baseline"/>
              <w:rPr>
                <w:sz w:val="28"/>
                <w:szCs w:val="28"/>
                <w:lang w:eastAsia="en-US"/>
              </w:rPr>
            </w:pPr>
            <w:r w:rsidRPr="00636BB2">
              <w:rPr>
                <w:sz w:val="28"/>
                <w:szCs w:val="28"/>
                <w:lang w:eastAsia="en-US"/>
              </w:rPr>
              <w:t>реализация основных задач программы, адаптация детей к новым условиям, знакомство с режимом, правилами, укладом организации отдыха детей и их оздоровления, формирование временный детский коллективов соответствии с КТП</w:t>
            </w:r>
          </w:p>
        </w:tc>
      </w:tr>
      <w:tr w:rsidR="00F3579F" w:rsidRPr="00636BB2" w14:paraId="6BCBB5F1" w14:textId="77777777" w:rsidTr="00AB501B">
        <w:tc>
          <w:tcPr>
            <w:tcW w:w="2581" w:type="dxa"/>
            <w:vAlign w:val="center"/>
          </w:tcPr>
          <w:p w14:paraId="3FE19326" w14:textId="77777777" w:rsidR="00AB501B"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rPr>
            </w:pPr>
            <w:r w:rsidRPr="00636BB2">
              <w:rPr>
                <w:sz w:val="28"/>
                <w:szCs w:val="28"/>
              </w:rPr>
              <w:t xml:space="preserve">Основной </w:t>
            </w:r>
          </w:p>
          <w:p w14:paraId="343C167D" w14:textId="4B6013BA" w:rsidR="00F3579F"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lang w:eastAsia="en-US"/>
              </w:rPr>
            </w:pPr>
            <w:r w:rsidRPr="00636BB2">
              <w:rPr>
                <w:sz w:val="28"/>
                <w:szCs w:val="28"/>
              </w:rPr>
              <w:t>(3–11 дни)</w:t>
            </w:r>
          </w:p>
        </w:tc>
        <w:tc>
          <w:tcPr>
            <w:tcW w:w="7371" w:type="dxa"/>
          </w:tcPr>
          <w:p w14:paraId="00377D39" w14:textId="4023610A" w:rsidR="00AB501B" w:rsidRPr="00636BB2" w:rsidRDefault="00F3579F" w:rsidP="002035B4">
            <w:pPr>
              <w:pStyle w:val="formattext"/>
              <w:shd w:val="clear" w:color="auto" w:fill="FFFFFF"/>
              <w:spacing w:before="0" w:beforeAutospacing="0" w:after="0" w:afterAutospacing="0" w:line="276" w:lineRule="auto"/>
              <w:ind w:firstLine="480"/>
              <w:jc w:val="both"/>
              <w:textAlignment w:val="baseline"/>
              <w:rPr>
                <w:sz w:val="28"/>
                <w:szCs w:val="28"/>
                <w:lang w:eastAsia="en-US"/>
              </w:rPr>
            </w:pPr>
            <w:r w:rsidRPr="00636BB2">
              <w:rPr>
                <w:sz w:val="28"/>
                <w:szCs w:val="28"/>
                <w:lang w:eastAsia="en-US"/>
              </w:rPr>
              <w:t>Ежедневная трудовая деятельность, развитие личностного потенциала каждого ребенка посредством коллективной деятельности как на уровне отряда, так и в иных объединениях в соответствии с КТП</w:t>
            </w:r>
          </w:p>
        </w:tc>
      </w:tr>
      <w:tr w:rsidR="00F3579F" w:rsidRPr="00636BB2" w14:paraId="1765B682" w14:textId="77777777" w:rsidTr="00AB501B">
        <w:tc>
          <w:tcPr>
            <w:tcW w:w="2581" w:type="dxa"/>
            <w:vAlign w:val="center"/>
          </w:tcPr>
          <w:p w14:paraId="0E10CDAC" w14:textId="77777777" w:rsidR="00AB501B"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rPr>
            </w:pPr>
            <w:r w:rsidRPr="00636BB2">
              <w:rPr>
                <w:sz w:val="28"/>
                <w:szCs w:val="28"/>
              </w:rPr>
              <w:t>Итоговый</w:t>
            </w:r>
          </w:p>
          <w:p w14:paraId="010FCE46" w14:textId="4BD6E4B5" w:rsidR="00F3579F"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lang w:eastAsia="en-US"/>
              </w:rPr>
            </w:pPr>
            <w:r w:rsidRPr="00636BB2">
              <w:rPr>
                <w:sz w:val="28"/>
                <w:szCs w:val="28"/>
              </w:rPr>
              <w:t xml:space="preserve"> (12 день)</w:t>
            </w:r>
          </w:p>
        </w:tc>
        <w:tc>
          <w:tcPr>
            <w:tcW w:w="7371" w:type="dxa"/>
          </w:tcPr>
          <w:p w14:paraId="56690EB2" w14:textId="284EA143" w:rsidR="00AB501B" w:rsidRPr="00636BB2" w:rsidRDefault="00F3579F" w:rsidP="002035B4">
            <w:pPr>
              <w:pStyle w:val="formattext"/>
              <w:shd w:val="clear" w:color="auto" w:fill="FFFFFF"/>
              <w:spacing w:before="0" w:beforeAutospacing="0" w:after="0" w:afterAutospacing="0" w:line="276" w:lineRule="auto"/>
              <w:ind w:firstLine="480"/>
              <w:jc w:val="both"/>
              <w:textAlignment w:val="baseline"/>
              <w:rPr>
                <w:sz w:val="28"/>
                <w:szCs w:val="28"/>
                <w:lang w:eastAsia="en-US"/>
              </w:rPr>
            </w:pPr>
            <w:r w:rsidRPr="00636BB2">
              <w:rPr>
                <w:sz w:val="28"/>
                <w:szCs w:val="28"/>
                <w:lang w:eastAsia="en-US"/>
              </w:rPr>
              <w:t>подведение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 соответствии с КТП</w:t>
            </w:r>
          </w:p>
        </w:tc>
      </w:tr>
      <w:tr w:rsidR="00F3579F" w:rsidRPr="00636BB2" w14:paraId="184711C1" w14:textId="77777777" w:rsidTr="00AB501B">
        <w:tc>
          <w:tcPr>
            <w:tcW w:w="2581" w:type="dxa"/>
            <w:vAlign w:val="center"/>
          </w:tcPr>
          <w:p w14:paraId="34175120" w14:textId="77777777" w:rsidR="00F3579F" w:rsidRPr="00636BB2" w:rsidRDefault="00F3579F" w:rsidP="0008700E">
            <w:pPr>
              <w:pStyle w:val="formattext"/>
              <w:shd w:val="clear" w:color="auto" w:fill="FFFFFF"/>
              <w:spacing w:before="0" w:beforeAutospacing="0" w:after="0" w:afterAutospacing="0" w:line="276" w:lineRule="auto"/>
              <w:jc w:val="both"/>
              <w:textAlignment w:val="baseline"/>
              <w:rPr>
                <w:sz w:val="28"/>
                <w:szCs w:val="28"/>
                <w:lang w:eastAsia="en-US"/>
              </w:rPr>
            </w:pPr>
            <w:r w:rsidRPr="00636BB2">
              <w:rPr>
                <w:sz w:val="28"/>
                <w:szCs w:val="28"/>
              </w:rPr>
              <w:t>Этап последействия</w:t>
            </w:r>
          </w:p>
        </w:tc>
        <w:tc>
          <w:tcPr>
            <w:tcW w:w="7371" w:type="dxa"/>
          </w:tcPr>
          <w:p w14:paraId="7D8FFF6E" w14:textId="6B8D5F01" w:rsidR="00AB501B" w:rsidRPr="00636BB2" w:rsidRDefault="00F3579F" w:rsidP="002035B4">
            <w:pPr>
              <w:pStyle w:val="formattext"/>
              <w:shd w:val="clear" w:color="auto" w:fill="FFFFFF"/>
              <w:spacing w:before="0" w:beforeAutospacing="0" w:after="0" w:afterAutospacing="0" w:line="276" w:lineRule="auto"/>
              <w:ind w:firstLine="480"/>
              <w:jc w:val="both"/>
              <w:textAlignment w:val="baseline"/>
              <w:rPr>
                <w:sz w:val="28"/>
                <w:szCs w:val="28"/>
                <w:lang w:eastAsia="en-US"/>
              </w:rPr>
            </w:pPr>
            <w:r w:rsidRPr="00636BB2">
              <w:rPr>
                <w:sz w:val="28"/>
                <w:szCs w:val="28"/>
                <w:lang w:eastAsia="en-US"/>
              </w:rPr>
              <w:t>подведение итогов реализации программы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 направленных или переданных в образовательную организацию</w:t>
            </w:r>
          </w:p>
        </w:tc>
      </w:tr>
    </w:tbl>
    <w:p w14:paraId="7980D713" w14:textId="77777777" w:rsidR="00F3579F" w:rsidRPr="00636BB2" w:rsidRDefault="00F3579F" w:rsidP="00F3579F">
      <w:pPr>
        <w:pStyle w:val="formattext"/>
        <w:shd w:val="clear" w:color="auto" w:fill="FFFFFF"/>
        <w:spacing w:before="0" w:beforeAutospacing="0" w:after="0" w:afterAutospacing="0" w:line="360" w:lineRule="auto"/>
        <w:ind w:firstLine="851"/>
        <w:jc w:val="both"/>
        <w:textAlignment w:val="baseline"/>
        <w:rPr>
          <w:color w:val="444444"/>
          <w:sz w:val="28"/>
          <w:szCs w:val="28"/>
        </w:rPr>
      </w:pPr>
    </w:p>
    <w:p w14:paraId="20901679" w14:textId="29829723" w:rsidR="00F3579F" w:rsidRPr="00636BB2" w:rsidRDefault="00AB501B" w:rsidP="00636BB2">
      <w:pPr>
        <w:pStyle w:val="2"/>
        <w:rPr>
          <w:rFonts w:ascii="Times New Roman" w:hAnsi="Times New Roman" w:cs="Times New Roman"/>
          <w:b/>
          <w:bCs/>
          <w:sz w:val="28"/>
          <w:szCs w:val="28"/>
        </w:rPr>
      </w:pPr>
      <w:bookmarkStart w:id="17" w:name="_Toc227165869"/>
      <w:r w:rsidRPr="00636BB2">
        <w:rPr>
          <w:rFonts w:ascii="Times New Roman" w:hAnsi="Times New Roman" w:cs="Times New Roman"/>
          <w:b/>
          <w:bCs/>
          <w:sz w:val="28"/>
          <w:szCs w:val="28"/>
        </w:rPr>
        <w:t xml:space="preserve">3.3. </w:t>
      </w:r>
      <w:r w:rsidR="00F3579F" w:rsidRPr="00636BB2">
        <w:rPr>
          <w:rFonts w:ascii="Times New Roman" w:hAnsi="Times New Roman" w:cs="Times New Roman"/>
          <w:b/>
          <w:bCs/>
          <w:sz w:val="28"/>
          <w:szCs w:val="28"/>
        </w:rPr>
        <w:t>Содержание трудовой деятельности и профориентационных мероприятий по Программе профильной смены</w:t>
      </w:r>
      <w:bookmarkEnd w:id="17"/>
    </w:p>
    <w:p w14:paraId="11ECD13D" w14:textId="77777777" w:rsidR="002035B4" w:rsidRPr="00636BB2" w:rsidRDefault="002035B4" w:rsidP="00F3579F">
      <w:pPr>
        <w:spacing w:after="0" w:line="360" w:lineRule="auto"/>
        <w:ind w:firstLine="851"/>
        <w:jc w:val="both"/>
        <w:rPr>
          <w:rFonts w:ascii="Times New Roman" w:hAnsi="Times New Roman" w:cs="Times New Roman"/>
          <w:b/>
          <w:bCs/>
          <w:sz w:val="28"/>
          <w:szCs w:val="28"/>
        </w:rPr>
      </w:pPr>
    </w:p>
    <w:tbl>
      <w:tblPr>
        <w:tblStyle w:val="af0"/>
        <w:tblW w:w="0" w:type="auto"/>
        <w:tblLook w:val="04A0" w:firstRow="1" w:lastRow="0" w:firstColumn="1" w:lastColumn="0" w:noHBand="0" w:noVBand="1"/>
      </w:tblPr>
      <w:tblGrid>
        <w:gridCol w:w="1129"/>
        <w:gridCol w:w="3828"/>
        <w:gridCol w:w="4388"/>
      </w:tblGrid>
      <w:tr w:rsidR="00AB501B" w:rsidRPr="00636BB2" w14:paraId="49BFEFC7" w14:textId="77777777" w:rsidTr="00AB501B">
        <w:tc>
          <w:tcPr>
            <w:tcW w:w="1129" w:type="dxa"/>
            <w:vAlign w:val="center"/>
          </w:tcPr>
          <w:p w14:paraId="32C11C98" w14:textId="633C012D" w:rsidR="00AB501B" w:rsidRPr="00636BB2" w:rsidRDefault="00AB501B" w:rsidP="00AB501B">
            <w:pPr>
              <w:spacing w:line="360" w:lineRule="auto"/>
              <w:jc w:val="center"/>
              <w:rPr>
                <w:rFonts w:ascii="Times New Roman" w:hAnsi="Times New Roman" w:cs="Times New Roman"/>
                <w:sz w:val="28"/>
                <w:szCs w:val="28"/>
              </w:rPr>
            </w:pPr>
            <w:r w:rsidRPr="00636BB2">
              <w:rPr>
                <w:rFonts w:ascii="Times New Roman" w:hAnsi="Times New Roman" w:cs="Times New Roman"/>
                <w:sz w:val="28"/>
                <w:szCs w:val="28"/>
              </w:rPr>
              <w:t>День</w:t>
            </w:r>
          </w:p>
        </w:tc>
        <w:tc>
          <w:tcPr>
            <w:tcW w:w="3828" w:type="dxa"/>
            <w:vAlign w:val="center"/>
          </w:tcPr>
          <w:p w14:paraId="3572CDA8" w14:textId="4DDA83FD" w:rsidR="00AB501B" w:rsidRPr="00636BB2" w:rsidRDefault="00AB501B" w:rsidP="00AB501B">
            <w:pPr>
              <w:spacing w:line="360" w:lineRule="auto"/>
              <w:jc w:val="center"/>
              <w:rPr>
                <w:rFonts w:ascii="Times New Roman" w:hAnsi="Times New Roman" w:cs="Times New Roman"/>
                <w:sz w:val="28"/>
                <w:szCs w:val="28"/>
              </w:rPr>
            </w:pPr>
            <w:r w:rsidRPr="00636BB2">
              <w:rPr>
                <w:rFonts w:ascii="Times New Roman" w:hAnsi="Times New Roman" w:cs="Times New Roman"/>
                <w:sz w:val="28"/>
                <w:szCs w:val="28"/>
              </w:rPr>
              <w:t xml:space="preserve">Трудовая деятельность </w:t>
            </w:r>
          </w:p>
        </w:tc>
        <w:tc>
          <w:tcPr>
            <w:tcW w:w="4388" w:type="dxa"/>
            <w:vAlign w:val="center"/>
          </w:tcPr>
          <w:p w14:paraId="10488917" w14:textId="544D8E0D" w:rsidR="00AB501B" w:rsidRPr="00636BB2" w:rsidRDefault="00AB501B" w:rsidP="00AB501B">
            <w:pPr>
              <w:spacing w:line="360" w:lineRule="auto"/>
              <w:jc w:val="center"/>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w:t>
            </w:r>
          </w:p>
        </w:tc>
      </w:tr>
      <w:tr w:rsidR="00AB501B" w:rsidRPr="00636BB2" w14:paraId="00163FF3" w14:textId="77777777" w:rsidTr="0008700E">
        <w:tc>
          <w:tcPr>
            <w:tcW w:w="1129" w:type="dxa"/>
          </w:tcPr>
          <w:p w14:paraId="635E7683" w14:textId="5306519B" w:rsidR="00AB501B" w:rsidRPr="00636BB2" w:rsidRDefault="00AB501B" w:rsidP="00AB501B">
            <w:pPr>
              <w:spacing w:line="360" w:lineRule="auto"/>
              <w:jc w:val="center"/>
              <w:rPr>
                <w:rFonts w:ascii="Times New Roman" w:hAnsi="Times New Roman" w:cs="Times New Roman"/>
                <w:sz w:val="28"/>
                <w:szCs w:val="28"/>
              </w:rPr>
            </w:pPr>
            <w:r w:rsidRPr="00636BB2">
              <w:rPr>
                <w:rFonts w:ascii="Times New Roman" w:hAnsi="Times New Roman" w:cs="Times New Roman"/>
                <w:sz w:val="28"/>
                <w:szCs w:val="28"/>
              </w:rPr>
              <w:t>1</w:t>
            </w:r>
          </w:p>
        </w:tc>
        <w:tc>
          <w:tcPr>
            <w:tcW w:w="8216" w:type="dxa"/>
            <w:gridSpan w:val="2"/>
          </w:tcPr>
          <w:p w14:paraId="199EE725" w14:textId="2A8DB119" w:rsidR="00AB501B" w:rsidRPr="00636BB2" w:rsidRDefault="00AB501B" w:rsidP="00AB501B">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«Знакомство с объектом. Бригадиры и снабженцы»</w:t>
            </w:r>
          </w:p>
        </w:tc>
      </w:tr>
      <w:tr w:rsidR="00AB501B" w:rsidRPr="00636BB2" w14:paraId="76EF735E" w14:textId="77777777" w:rsidTr="00AB501B">
        <w:tc>
          <w:tcPr>
            <w:tcW w:w="1129" w:type="dxa"/>
          </w:tcPr>
          <w:p w14:paraId="70A00805" w14:textId="77777777" w:rsidR="00AB501B" w:rsidRPr="00636BB2" w:rsidRDefault="00AB501B" w:rsidP="00AB501B">
            <w:pPr>
              <w:spacing w:line="360" w:lineRule="auto"/>
              <w:jc w:val="center"/>
              <w:rPr>
                <w:rFonts w:ascii="Times New Roman" w:hAnsi="Times New Roman" w:cs="Times New Roman"/>
                <w:sz w:val="28"/>
                <w:szCs w:val="28"/>
              </w:rPr>
            </w:pPr>
          </w:p>
        </w:tc>
        <w:tc>
          <w:tcPr>
            <w:tcW w:w="3828" w:type="dxa"/>
            <w:vAlign w:val="center"/>
          </w:tcPr>
          <w:p w14:paraId="639E6C23" w14:textId="77777777" w:rsidR="00AB501B" w:rsidRPr="00636BB2" w:rsidRDefault="00AB501B" w:rsidP="00AB501B">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Общий сбор. Торжественная линейка. Поднятие флага.</w:t>
            </w:r>
          </w:p>
          <w:p w14:paraId="4FA7633D" w14:textId="77777777" w:rsidR="00AB501B" w:rsidRPr="00636BB2" w:rsidRDefault="00AB501B" w:rsidP="00AB501B">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Инструктаж по охране труда, пожарной безопасности.</w:t>
            </w:r>
          </w:p>
          <w:p w14:paraId="4660913E" w14:textId="639703E8" w:rsidR="00AB501B" w:rsidRPr="00636BB2" w:rsidRDefault="00AB501B" w:rsidP="00AB501B">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01B0CE85" w14:textId="337DD8F0" w:rsidR="00AB501B" w:rsidRPr="00636BB2" w:rsidRDefault="00AB501B" w:rsidP="00AB501B">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Профориентационное мероприятие: встреча с представителем строительного колледжа, лекция «Современные строительные профессии», деловая игра «Тендер на подряд».</w:t>
            </w:r>
          </w:p>
        </w:tc>
      </w:tr>
      <w:tr w:rsidR="00AB501B" w:rsidRPr="00636BB2" w14:paraId="31472218" w14:textId="77777777" w:rsidTr="0008700E">
        <w:tc>
          <w:tcPr>
            <w:tcW w:w="1129" w:type="dxa"/>
          </w:tcPr>
          <w:p w14:paraId="5B29E00D" w14:textId="34759933" w:rsidR="00AB501B" w:rsidRPr="00636BB2" w:rsidRDefault="00AB501B" w:rsidP="00AB501B">
            <w:pPr>
              <w:spacing w:line="360" w:lineRule="auto"/>
              <w:jc w:val="center"/>
              <w:rPr>
                <w:rFonts w:ascii="Times New Roman" w:hAnsi="Times New Roman" w:cs="Times New Roman"/>
                <w:sz w:val="28"/>
                <w:szCs w:val="28"/>
              </w:rPr>
            </w:pPr>
            <w:r w:rsidRPr="00636BB2">
              <w:rPr>
                <w:rFonts w:ascii="Times New Roman" w:hAnsi="Times New Roman" w:cs="Times New Roman"/>
                <w:sz w:val="28"/>
                <w:szCs w:val="28"/>
              </w:rPr>
              <w:t>2</w:t>
            </w:r>
          </w:p>
        </w:tc>
        <w:tc>
          <w:tcPr>
            <w:tcW w:w="8216" w:type="dxa"/>
            <w:gridSpan w:val="2"/>
          </w:tcPr>
          <w:p w14:paraId="3F9E26E6" w14:textId="24E90DC4" w:rsidR="00AB501B" w:rsidRPr="00636BB2" w:rsidRDefault="00AB501B" w:rsidP="00AB501B">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«Плотницкое дело»</w:t>
            </w:r>
            <w:r w:rsidR="00DC5D5F" w:rsidRPr="00636BB2">
              <w:rPr>
                <w:rFonts w:ascii="Times New Roman" w:hAnsi="Times New Roman" w:cs="Times New Roman"/>
                <w:b/>
                <w:bCs/>
                <w:sz w:val="28"/>
                <w:szCs w:val="28"/>
              </w:rPr>
              <w:t xml:space="preserve"> </w:t>
            </w:r>
            <w:r w:rsidR="00DC5D5F">
              <w:rPr>
                <w:rFonts w:ascii="Times New Roman" w:hAnsi="Times New Roman" w:cs="Times New Roman"/>
                <w:b/>
                <w:bCs/>
                <w:sz w:val="28"/>
                <w:szCs w:val="28"/>
              </w:rPr>
              <w:t xml:space="preserve">и </w:t>
            </w:r>
            <w:r w:rsidR="00DC5D5F" w:rsidRPr="00636BB2">
              <w:rPr>
                <w:rFonts w:ascii="Times New Roman" w:hAnsi="Times New Roman" w:cs="Times New Roman"/>
                <w:b/>
                <w:bCs/>
                <w:sz w:val="28"/>
                <w:szCs w:val="28"/>
              </w:rPr>
              <w:t>«Малярные работы»</w:t>
            </w:r>
          </w:p>
        </w:tc>
      </w:tr>
      <w:tr w:rsidR="00AB501B" w:rsidRPr="00636BB2" w14:paraId="7EC4DC6F" w14:textId="77777777" w:rsidTr="0008700E">
        <w:tc>
          <w:tcPr>
            <w:tcW w:w="1129" w:type="dxa"/>
          </w:tcPr>
          <w:p w14:paraId="10F3B2B6" w14:textId="77777777" w:rsidR="00AB501B" w:rsidRPr="00636BB2" w:rsidRDefault="00AB501B" w:rsidP="00AB501B">
            <w:pPr>
              <w:spacing w:line="360" w:lineRule="auto"/>
              <w:jc w:val="center"/>
              <w:rPr>
                <w:rFonts w:ascii="Times New Roman" w:hAnsi="Times New Roman" w:cs="Times New Roman"/>
                <w:sz w:val="28"/>
                <w:szCs w:val="28"/>
              </w:rPr>
            </w:pPr>
          </w:p>
        </w:tc>
        <w:tc>
          <w:tcPr>
            <w:tcW w:w="3828" w:type="dxa"/>
            <w:vAlign w:val="center"/>
          </w:tcPr>
          <w:p w14:paraId="0EF3E7DD" w14:textId="77777777" w:rsidR="00AB501B" w:rsidRDefault="00AB501B" w:rsidP="00AB501B">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p w14:paraId="701BA83C" w14:textId="5990610F" w:rsidR="00DC5D5F" w:rsidRPr="00636BB2" w:rsidRDefault="00DC5D5F" w:rsidP="00AB501B">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701207DF" w14:textId="7168E6E2" w:rsidR="00AB501B" w:rsidRPr="00636BB2" w:rsidRDefault="00AB501B" w:rsidP="00AB501B">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Профориентационное мероприятие: мастер-класс от столяра «Основы работы с деревом: инструменты, породы, соединения», практикум по заточке инструмента.</w:t>
            </w:r>
            <w:r w:rsidR="00DC5D5F" w:rsidRPr="00636BB2">
              <w:rPr>
                <w:rFonts w:ascii="Times New Roman" w:hAnsi="Times New Roman" w:cs="Times New Roman"/>
                <w:sz w:val="28"/>
                <w:szCs w:val="28"/>
              </w:rPr>
              <w:t xml:space="preserve"> Профориентационное мероприятие: мастер-класс от маляра-дизайнера «Декоративные техники окраски: градиент, трафареты, фактурная краска», колористический практикум.</w:t>
            </w:r>
          </w:p>
        </w:tc>
      </w:tr>
      <w:tr w:rsidR="00AB501B" w:rsidRPr="00636BB2" w14:paraId="62B43B77" w14:textId="77777777" w:rsidTr="0008700E">
        <w:tc>
          <w:tcPr>
            <w:tcW w:w="1129" w:type="dxa"/>
          </w:tcPr>
          <w:p w14:paraId="5DFB5659" w14:textId="2DCF1A24" w:rsidR="00AB501B" w:rsidRPr="00636BB2" w:rsidRDefault="00DC5D5F" w:rsidP="00AB501B">
            <w:pPr>
              <w:spacing w:line="36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8216" w:type="dxa"/>
            <w:gridSpan w:val="2"/>
          </w:tcPr>
          <w:p w14:paraId="59210471" w14:textId="4F9B72B4" w:rsidR="00AB501B"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«Сантехнические работы»</w:t>
            </w:r>
          </w:p>
        </w:tc>
      </w:tr>
      <w:tr w:rsidR="00663C1D" w:rsidRPr="00636BB2" w14:paraId="7559B292" w14:textId="77777777" w:rsidTr="0008700E">
        <w:tc>
          <w:tcPr>
            <w:tcW w:w="1129" w:type="dxa"/>
          </w:tcPr>
          <w:p w14:paraId="2A89C4D4"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0250CCDD" w14:textId="7B77EBFD" w:rsidR="00663C1D" w:rsidRPr="00636BB2" w:rsidRDefault="00663C1D" w:rsidP="00663C1D">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70CFF793" w14:textId="42A54990" w:rsidR="00663C1D" w:rsidRPr="00636BB2" w:rsidRDefault="00663C1D" w:rsidP="00663C1D">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Профориентационное мероприятие: встреча с мастером ЖКХ, лекция «Современные материалы в сантехнике: металлопластик, полипропилен», практикум по пайке труб на учебном стенде.</w:t>
            </w:r>
          </w:p>
        </w:tc>
      </w:tr>
      <w:tr w:rsidR="00663C1D" w:rsidRPr="00636BB2" w14:paraId="71091DF9" w14:textId="77777777" w:rsidTr="0008700E">
        <w:tc>
          <w:tcPr>
            <w:tcW w:w="1129" w:type="dxa"/>
          </w:tcPr>
          <w:p w14:paraId="0D1F1B6B" w14:textId="0F47ED6B"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8216" w:type="dxa"/>
            <w:gridSpan w:val="2"/>
          </w:tcPr>
          <w:p w14:paraId="24266BFA" w14:textId="6481E241" w:rsidR="00663C1D"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«Электромонтажные работы»</w:t>
            </w:r>
          </w:p>
        </w:tc>
      </w:tr>
      <w:tr w:rsidR="00663C1D" w:rsidRPr="00636BB2" w14:paraId="393F593B" w14:textId="77777777" w:rsidTr="0008700E">
        <w:tc>
          <w:tcPr>
            <w:tcW w:w="1129" w:type="dxa"/>
          </w:tcPr>
          <w:p w14:paraId="7CE77F5E"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580E22F2" w14:textId="5C289627" w:rsidR="00663C1D" w:rsidRPr="00636BB2" w:rsidRDefault="00663C1D" w:rsidP="00663C1D">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315F8A09" w14:textId="1C1532B5" w:rsidR="00663C1D" w:rsidRPr="00636BB2" w:rsidRDefault="00663C1D" w:rsidP="00663C1D">
            <w:pPr>
              <w:spacing w:line="360" w:lineRule="auto"/>
              <w:jc w:val="both"/>
              <w:rPr>
                <w:rFonts w:ascii="Times New Roman" w:hAnsi="Times New Roman" w:cs="Times New Roman"/>
                <w:b/>
                <w:bCs/>
                <w:sz w:val="28"/>
                <w:szCs w:val="28"/>
              </w:rPr>
            </w:pPr>
            <w:r w:rsidRPr="00636BB2">
              <w:rPr>
                <w:rFonts w:ascii="Times New Roman" w:hAnsi="Times New Roman" w:cs="Times New Roman"/>
                <w:sz w:val="28"/>
                <w:szCs w:val="28"/>
              </w:rPr>
              <w:t>Профориентационное мероприятие: мастер-класс от электрика «Основы электробезопасности. Как читать электрические схемы», сборка простейшей электрической цепи.</w:t>
            </w:r>
          </w:p>
        </w:tc>
      </w:tr>
      <w:tr w:rsidR="00663C1D" w:rsidRPr="00636BB2" w14:paraId="7AF8ACB7" w14:textId="77777777" w:rsidTr="0008700E">
        <w:tc>
          <w:tcPr>
            <w:tcW w:w="1129" w:type="dxa"/>
          </w:tcPr>
          <w:p w14:paraId="26506F11" w14:textId="36DF50AF"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8216" w:type="dxa"/>
            <w:gridSpan w:val="2"/>
            <w:vAlign w:val="center"/>
          </w:tcPr>
          <w:p w14:paraId="7DD8A32B" w14:textId="020EB42F" w:rsidR="00663C1D"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«Облицовка плиткой»</w:t>
            </w:r>
          </w:p>
        </w:tc>
      </w:tr>
      <w:tr w:rsidR="00663C1D" w:rsidRPr="00636BB2" w14:paraId="6A31E72E" w14:textId="77777777" w:rsidTr="0008700E">
        <w:tc>
          <w:tcPr>
            <w:tcW w:w="1129" w:type="dxa"/>
          </w:tcPr>
          <w:p w14:paraId="27618164"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62ADB2CA" w14:textId="4C7B5DB4"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3CB0EAF1" w14:textId="33C69EB4"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мастер-класс от плиточника-универсала «Секреты идеальной плитки: раскладка, резка, узоры», конкурс на лучшую раскладку плитки.</w:t>
            </w:r>
          </w:p>
        </w:tc>
      </w:tr>
      <w:tr w:rsidR="00663C1D" w:rsidRPr="00636BB2" w14:paraId="756AAA7F" w14:textId="77777777" w:rsidTr="0008700E">
        <w:tc>
          <w:tcPr>
            <w:tcW w:w="1129" w:type="dxa"/>
          </w:tcPr>
          <w:p w14:paraId="624BB6BF" w14:textId="510FA97E"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8216" w:type="dxa"/>
            <w:gridSpan w:val="2"/>
            <w:vAlign w:val="center"/>
          </w:tcPr>
          <w:p w14:paraId="7FDDA75D" w14:textId="2A743658" w:rsidR="00663C1D"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«Стекольные работы»</w:t>
            </w:r>
          </w:p>
        </w:tc>
      </w:tr>
      <w:tr w:rsidR="00663C1D" w:rsidRPr="00636BB2" w14:paraId="053DEED0" w14:textId="77777777" w:rsidTr="0008700E">
        <w:tc>
          <w:tcPr>
            <w:tcW w:w="1129" w:type="dxa"/>
          </w:tcPr>
          <w:p w14:paraId="692889EC"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5340208A" w14:textId="72C38A0F"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5E2D26FF" w14:textId="529457E9"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экскурсия на предприятие по производству стеклопакетов (или виртуальный тур), знакомство с профессией стекольщика.</w:t>
            </w:r>
          </w:p>
        </w:tc>
      </w:tr>
      <w:tr w:rsidR="00663C1D" w:rsidRPr="00636BB2" w14:paraId="120454BA" w14:textId="77777777" w:rsidTr="0008700E">
        <w:tc>
          <w:tcPr>
            <w:tcW w:w="1129" w:type="dxa"/>
          </w:tcPr>
          <w:p w14:paraId="6D916CBD" w14:textId="53E20140"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7</w:t>
            </w:r>
          </w:p>
        </w:tc>
        <w:tc>
          <w:tcPr>
            <w:tcW w:w="8216" w:type="dxa"/>
            <w:gridSpan w:val="2"/>
            <w:vAlign w:val="center"/>
          </w:tcPr>
          <w:p w14:paraId="10AE83D6" w14:textId="349C32B7" w:rsidR="00663C1D" w:rsidRPr="00636BB2" w:rsidRDefault="00663C1D" w:rsidP="00663C1D">
            <w:pPr>
              <w:spacing w:line="360"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«Сварочные работы» (теоретический + демонстрационный)</w:t>
            </w:r>
          </w:p>
        </w:tc>
      </w:tr>
      <w:tr w:rsidR="00663C1D" w:rsidRPr="00636BB2" w14:paraId="5BD82DDD" w14:textId="77777777" w:rsidTr="0008700E">
        <w:tc>
          <w:tcPr>
            <w:tcW w:w="1129" w:type="dxa"/>
          </w:tcPr>
          <w:p w14:paraId="47C5D214"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0B19158C" w14:textId="250A5665"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5C5C4BE3" w14:textId="18A11F8F"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встреча со сварщиком-профессионалом, лекция «Виды сварки: электродуговая, газовая, аргонная», демонстрация сварочных работ, техника безопасности.</w:t>
            </w:r>
          </w:p>
        </w:tc>
      </w:tr>
      <w:tr w:rsidR="00663C1D" w:rsidRPr="00636BB2" w14:paraId="531D9F8E" w14:textId="77777777" w:rsidTr="0008700E">
        <w:tc>
          <w:tcPr>
            <w:tcW w:w="1129" w:type="dxa"/>
          </w:tcPr>
          <w:p w14:paraId="2F886567" w14:textId="45B8234E"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8</w:t>
            </w:r>
          </w:p>
        </w:tc>
        <w:tc>
          <w:tcPr>
            <w:tcW w:w="8216" w:type="dxa"/>
            <w:gridSpan w:val="2"/>
            <w:vAlign w:val="center"/>
          </w:tcPr>
          <w:p w14:paraId="0274BA59" w14:textId="798BED35" w:rsidR="00663C1D"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«Ремонт дверных и оконных блоков»</w:t>
            </w:r>
          </w:p>
        </w:tc>
      </w:tr>
      <w:tr w:rsidR="00663C1D" w:rsidRPr="00636BB2" w14:paraId="00F59FEB" w14:textId="77777777" w:rsidTr="0008700E">
        <w:tc>
          <w:tcPr>
            <w:tcW w:w="1129" w:type="dxa"/>
          </w:tcPr>
          <w:p w14:paraId="3BCA3D77"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58A4D8D1" w14:textId="1D3044AF"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471EBAEB" w14:textId="5FC7AEC3"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мастер-класс от специалиста по ремонту окон и дверей, знакомство с современными материалами и фурнитурой, практикум по регулировке пластиковых окон.</w:t>
            </w:r>
          </w:p>
        </w:tc>
      </w:tr>
      <w:tr w:rsidR="00663C1D" w:rsidRPr="00636BB2" w14:paraId="0BE339AE" w14:textId="77777777" w:rsidTr="0008700E">
        <w:tc>
          <w:tcPr>
            <w:tcW w:w="1129" w:type="dxa"/>
          </w:tcPr>
          <w:p w14:paraId="2D5C0FC3" w14:textId="3CBB6C4F"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9</w:t>
            </w:r>
          </w:p>
        </w:tc>
        <w:tc>
          <w:tcPr>
            <w:tcW w:w="8216" w:type="dxa"/>
            <w:gridSpan w:val="2"/>
            <w:vAlign w:val="center"/>
          </w:tcPr>
          <w:p w14:paraId="7C84C0BE" w14:textId="0CC406BB" w:rsidR="00663C1D" w:rsidRPr="00636BB2" w:rsidRDefault="00663C1D" w:rsidP="00663C1D">
            <w:pPr>
              <w:spacing w:line="360" w:lineRule="auto"/>
              <w:jc w:val="center"/>
              <w:rPr>
                <w:rFonts w:ascii="Times New Roman" w:hAnsi="Times New Roman" w:cs="Times New Roman"/>
                <w:b/>
                <w:bCs/>
                <w:sz w:val="28"/>
                <w:szCs w:val="28"/>
              </w:rPr>
            </w:pPr>
            <w:r w:rsidRPr="00636BB2">
              <w:rPr>
                <w:rFonts w:ascii="Times New Roman" w:hAnsi="Times New Roman" w:cs="Times New Roman"/>
                <w:b/>
                <w:bCs/>
                <w:sz w:val="28"/>
                <w:szCs w:val="28"/>
              </w:rPr>
              <w:t>«Отделочные работы. Гипсокартон»</w:t>
            </w:r>
            <w:r w:rsidR="00DC5D5F" w:rsidRPr="00636BB2">
              <w:rPr>
                <w:rFonts w:ascii="Times New Roman" w:hAnsi="Times New Roman" w:cs="Times New Roman"/>
                <w:b/>
                <w:bCs/>
                <w:sz w:val="28"/>
                <w:szCs w:val="28"/>
              </w:rPr>
              <w:t xml:space="preserve"> </w:t>
            </w:r>
            <w:r w:rsidR="00DC5D5F">
              <w:rPr>
                <w:rFonts w:ascii="Times New Roman" w:hAnsi="Times New Roman" w:cs="Times New Roman"/>
                <w:b/>
                <w:bCs/>
                <w:sz w:val="28"/>
                <w:szCs w:val="28"/>
              </w:rPr>
              <w:t xml:space="preserve"> и </w:t>
            </w:r>
            <w:r w:rsidR="00DC5D5F" w:rsidRPr="00636BB2">
              <w:rPr>
                <w:rFonts w:ascii="Times New Roman" w:hAnsi="Times New Roman" w:cs="Times New Roman"/>
                <w:b/>
                <w:bCs/>
                <w:sz w:val="28"/>
                <w:szCs w:val="28"/>
              </w:rPr>
              <w:t>«Прорабская. Инженерные системы»</w:t>
            </w:r>
          </w:p>
        </w:tc>
      </w:tr>
      <w:tr w:rsidR="00663C1D" w:rsidRPr="00636BB2" w14:paraId="733C66A3" w14:textId="77777777" w:rsidTr="0008700E">
        <w:tc>
          <w:tcPr>
            <w:tcW w:w="1129" w:type="dxa"/>
          </w:tcPr>
          <w:p w14:paraId="202DB978"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0E333B1C" w14:textId="77777777" w:rsidR="00663C1D"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p w14:paraId="1530F0A9" w14:textId="595AA874" w:rsidR="00DC5D5F" w:rsidRPr="00636BB2" w:rsidRDefault="00DC5D5F"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p>
        </w:tc>
        <w:tc>
          <w:tcPr>
            <w:tcW w:w="4388" w:type="dxa"/>
            <w:vAlign w:val="center"/>
          </w:tcPr>
          <w:p w14:paraId="118D427D" w14:textId="1386C689"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мастер-класс от мастера-отделочника «Современные материалы для отделки: гипсокартон, гипсоволокно,</w:t>
            </w:r>
            <w:r w:rsidR="00DC5D5F" w:rsidRPr="00636BB2">
              <w:rPr>
                <w:rFonts w:ascii="Times New Roman" w:hAnsi="Times New Roman" w:cs="Times New Roman"/>
                <w:sz w:val="28"/>
                <w:szCs w:val="28"/>
              </w:rPr>
              <w:t xml:space="preserve"> Профориентационное мероприятие: деловая игра «Я – прораб» (распределение задач, контроль сроков, решение конфликтов), лекция «Как управлять стройкой: от сметы до сдачи объекта», встреча с инженером-строителем.</w:t>
            </w:r>
          </w:p>
        </w:tc>
      </w:tr>
      <w:tr w:rsidR="00663C1D" w:rsidRPr="00636BB2" w14:paraId="561A3C7C" w14:textId="77777777" w:rsidTr="0008700E">
        <w:tc>
          <w:tcPr>
            <w:tcW w:w="1129" w:type="dxa"/>
          </w:tcPr>
          <w:p w14:paraId="11E2E7D3" w14:textId="23D95F7B" w:rsidR="00663C1D" w:rsidRPr="00636BB2" w:rsidRDefault="00DC5D5F" w:rsidP="00663C1D">
            <w:pPr>
              <w:spacing w:line="360" w:lineRule="auto"/>
              <w:jc w:val="center"/>
              <w:rPr>
                <w:rFonts w:ascii="Times New Roman" w:hAnsi="Times New Roman" w:cs="Times New Roman"/>
                <w:sz w:val="28"/>
                <w:szCs w:val="28"/>
              </w:rPr>
            </w:pPr>
            <w:r>
              <w:rPr>
                <w:rFonts w:ascii="Times New Roman" w:hAnsi="Times New Roman" w:cs="Times New Roman"/>
                <w:sz w:val="28"/>
                <w:szCs w:val="28"/>
              </w:rPr>
              <w:t>10</w:t>
            </w:r>
          </w:p>
        </w:tc>
        <w:tc>
          <w:tcPr>
            <w:tcW w:w="8216" w:type="dxa"/>
            <w:gridSpan w:val="2"/>
            <w:vAlign w:val="center"/>
          </w:tcPr>
          <w:p w14:paraId="7AC441B8" w14:textId="5CBEC317" w:rsidR="00663C1D" w:rsidRPr="00636BB2" w:rsidRDefault="00DC5D5F" w:rsidP="00663C1D">
            <w:pPr>
              <w:spacing w:line="360" w:lineRule="auto"/>
              <w:jc w:val="center"/>
              <w:rPr>
                <w:rFonts w:ascii="Times New Roman" w:hAnsi="Times New Roman" w:cs="Times New Roman"/>
                <w:sz w:val="28"/>
                <w:szCs w:val="28"/>
              </w:rPr>
            </w:pPr>
            <w:r w:rsidRPr="00636BB2">
              <w:rPr>
                <w:rFonts w:ascii="Times New Roman" w:hAnsi="Times New Roman" w:cs="Times New Roman"/>
                <w:b/>
                <w:bCs/>
                <w:sz w:val="28"/>
                <w:szCs w:val="28"/>
              </w:rPr>
              <w:t>«Сдача объекта. День строителя»</w:t>
            </w:r>
          </w:p>
        </w:tc>
      </w:tr>
      <w:tr w:rsidR="00663C1D" w:rsidRPr="00636BB2" w14:paraId="09D73466" w14:textId="77777777" w:rsidTr="0008700E">
        <w:tc>
          <w:tcPr>
            <w:tcW w:w="1129" w:type="dxa"/>
          </w:tcPr>
          <w:p w14:paraId="34312FDF" w14:textId="77777777" w:rsidR="00663C1D" w:rsidRPr="00636BB2" w:rsidRDefault="00663C1D" w:rsidP="00663C1D">
            <w:pPr>
              <w:spacing w:line="360" w:lineRule="auto"/>
              <w:jc w:val="center"/>
              <w:rPr>
                <w:rFonts w:ascii="Times New Roman" w:hAnsi="Times New Roman" w:cs="Times New Roman"/>
                <w:sz w:val="28"/>
                <w:szCs w:val="28"/>
              </w:rPr>
            </w:pPr>
          </w:p>
        </w:tc>
        <w:tc>
          <w:tcPr>
            <w:tcW w:w="3828" w:type="dxa"/>
            <w:vAlign w:val="center"/>
          </w:tcPr>
          <w:p w14:paraId="5E06542E" w14:textId="799B9B16"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 финальная уборка, сдача объектов комиссии.</w:t>
            </w:r>
          </w:p>
        </w:tc>
        <w:tc>
          <w:tcPr>
            <w:tcW w:w="4388" w:type="dxa"/>
            <w:vAlign w:val="center"/>
          </w:tcPr>
          <w:p w14:paraId="33D83E35" w14:textId="61999952" w:rsidR="00663C1D" w:rsidRPr="00636BB2" w:rsidRDefault="00663C1D" w:rsidP="00663C1D">
            <w:pPr>
              <w:spacing w:line="360" w:lineRule="auto"/>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итоговое тестирование, анкетирование.</w:t>
            </w:r>
          </w:p>
        </w:tc>
      </w:tr>
    </w:tbl>
    <w:p w14:paraId="60020F81" w14:textId="77777777" w:rsidR="00AB501B" w:rsidRPr="00636BB2" w:rsidRDefault="00AB501B" w:rsidP="00F3579F">
      <w:pPr>
        <w:spacing w:after="0" w:line="360" w:lineRule="auto"/>
        <w:ind w:firstLine="851"/>
        <w:jc w:val="both"/>
        <w:rPr>
          <w:rFonts w:ascii="Times New Roman" w:hAnsi="Times New Roman" w:cs="Times New Roman"/>
          <w:b/>
          <w:bCs/>
          <w:sz w:val="28"/>
          <w:szCs w:val="28"/>
        </w:rPr>
      </w:pPr>
    </w:p>
    <w:p w14:paraId="1C62B93A" w14:textId="16789C1B" w:rsidR="00B67241" w:rsidRPr="00636BB2" w:rsidRDefault="00663C1D" w:rsidP="00636BB2">
      <w:pPr>
        <w:pStyle w:val="2"/>
        <w:rPr>
          <w:rFonts w:ascii="Times New Roman" w:eastAsia="Times New Roman" w:hAnsi="Times New Roman" w:cs="Times New Roman"/>
          <w:b/>
          <w:bCs/>
          <w:color w:val="000000"/>
          <w:sz w:val="28"/>
          <w:szCs w:val="28"/>
          <w:lang w:eastAsia="ru-RU"/>
        </w:rPr>
      </w:pPr>
      <w:bookmarkStart w:id="18" w:name="_Toc227165870"/>
      <w:r w:rsidRPr="00636BB2">
        <w:rPr>
          <w:rFonts w:ascii="Times New Roman" w:eastAsia="Times New Roman" w:hAnsi="Times New Roman" w:cs="Times New Roman"/>
          <w:b/>
          <w:bCs/>
          <w:color w:val="000000"/>
          <w:sz w:val="28"/>
          <w:szCs w:val="28"/>
          <w:lang w:eastAsia="ru-RU"/>
        </w:rPr>
        <w:t xml:space="preserve">3.4. </w:t>
      </w:r>
      <w:r w:rsidR="00F3579F" w:rsidRPr="00636BB2">
        <w:rPr>
          <w:rFonts w:ascii="Times New Roman" w:eastAsia="Times New Roman" w:hAnsi="Times New Roman" w:cs="Times New Roman"/>
          <w:b/>
          <w:bCs/>
          <w:color w:val="000000"/>
          <w:sz w:val="28"/>
          <w:szCs w:val="28"/>
          <w:lang w:eastAsia="ru-RU"/>
        </w:rPr>
        <w:t>Синхронизация программы летней профильной смены лагеря труда и отдыха с Программой воспитательной работы</w:t>
      </w:r>
      <w:bookmarkEnd w:id="18"/>
    </w:p>
    <w:p w14:paraId="6023B7B4" w14:textId="77777777" w:rsidR="00795D07" w:rsidRPr="00636BB2" w:rsidRDefault="00795D07" w:rsidP="00F3579F">
      <w:pPr>
        <w:pStyle w:val="formattext"/>
        <w:spacing w:before="0" w:beforeAutospacing="0" w:after="0" w:afterAutospacing="0" w:line="360" w:lineRule="auto"/>
        <w:ind w:firstLine="851"/>
        <w:jc w:val="both"/>
        <w:textAlignment w:val="baseline"/>
        <w:rPr>
          <w:sz w:val="28"/>
          <w:szCs w:val="28"/>
          <w:lang w:eastAsia="en-US"/>
        </w:rPr>
      </w:pPr>
      <w:r w:rsidRPr="00636BB2">
        <w:rPr>
          <w:sz w:val="28"/>
          <w:szCs w:val="28"/>
          <w:lang w:eastAsia="en-US"/>
        </w:rPr>
        <w:t>Сквозной блок «</w:t>
      </w:r>
      <w:r w:rsidRPr="00636BB2">
        <w:rPr>
          <w:b/>
          <w:sz w:val="28"/>
          <w:szCs w:val="28"/>
          <w:lang w:eastAsia="en-US"/>
        </w:rPr>
        <w:t>Мир</w:t>
      </w:r>
      <w:r w:rsidRPr="00636BB2">
        <w:rPr>
          <w:sz w:val="28"/>
          <w:szCs w:val="28"/>
          <w:lang w:eastAsia="en-US"/>
        </w:rPr>
        <w:t>» реализуется в программе через информационные часы и беседы с представителями различных профессий, просмотр фильмов по тематике смены, тематические мероприятия, направленные на формирование культуры мира, краеведческие мероприятия</w:t>
      </w:r>
    </w:p>
    <w:p w14:paraId="554B5443" w14:textId="77777777" w:rsidR="00795D07" w:rsidRPr="00636BB2" w:rsidRDefault="00795D07" w:rsidP="00F3579F">
      <w:pPr>
        <w:pStyle w:val="formattext"/>
        <w:spacing w:before="0" w:beforeAutospacing="0" w:after="0" w:afterAutospacing="0" w:line="360" w:lineRule="auto"/>
        <w:ind w:firstLine="851"/>
        <w:jc w:val="both"/>
        <w:textAlignment w:val="baseline"/>
        <w:rPr>
          <w:sz w:val="28"/>
          <w:szCs w:val="28"/>
          <w:lang w:eastAsia="en-US"/>
        </w:rPr>
      </w:pPr>
      <w:r w:rsidRPr="00636BB2">
        <w:rPr>
          <w:sz w:val="28"/>
          <w:szCs w:val="28"/>
          <w:lang w:eastAsia="en-US"/>
        </w:rPr>
        <w:t>Сквозной блок «</w:t>
      </w:r>
      <w:r w:rsidRPr="00636BB2">
        <w:rPr>
          <w:b/>
          <w:sz w:val="28"/>
          <w:szCs w:val="28"/>
          <w:lang w:eastAsia="en-US"/>
        </w:rPr>
        <w:t>Россия</w:t>
      </w:r>
      <w:r w:rsidRPr="00636BB2">
        <w:rPr>
          <w:sz w:val="28"/>
          <w:szCs w:val="28"/>
          <w:lang w:eastAsia="en-US"/>
        </w:rPr>
        <w:t>» реализуется в программе через торжественные церемонии подъема (спуска) Государственного флага 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 проведение встреч с героями России, взаимодействие с Общероссийским общественно-государственным движением детей и молодежи (Движение Первых); культурно-просветительские мероприятия, направленные на знакомство с историей и богатством русского языка, его ролью в культуре и искусстве: лекции; экскурсии, беседы об особенностях родного края; конкурс рисунков, плакатов, инсценировок на экологическую тематику.</w:t>
      </w:r>
    </w:p>
    <w:p w14:paraId="45EC64A8" w14:textId="65157E49" w:rsidR="00795D07" w:rsidRPr="00636BB2" w:rsidRDefault="00795D07" w:rsidP="002035B4">
      <w:pPr>
        <w:pStyle w:val="formattext"/>
        <w:spacing w:before="0" w:beforeAutospacing="0" w:after="0" w:afterAutospacing="0" w:line="360" w:lineRule="auto"/>
        <w:ind w:firstLine="851"/>
        <w:jc w:val="both"/>
        <w:textAlignment w:val="baseline"/>
        <w:rPr>
          <w:sz w:val="28"/>
          <w:szCs w:val="28"/>
          <w:lang w:eastAsia="en-US"/>
        </w:rPr>
      </w:pPr>
      <w:r w:rsidRPr="00636BB2">
        <w:rPr>
          <w:sz w:val="28"/>
          <w:szCs w:val="28"/>
          <w:lang w:eastAsia="en-US"/>
        </w:rPr>
        <w:t>Сквозной блок «</w:t>
      </w:r>
      <w:r w:rsidRPr="00636BB2">
        <w:rPr>
          <w:b/>
          <w:sz w:val="28"/>
          <w:szCs w:val="28"/>
          <w:lang w:eastAsia="en-US"/>
        </w:rPr>
        <w:t>Человек</w:t>
      </w:r>
      <w:r w:rsidRPr="00636BB2">
        <w:rPr>
          <w:sz w:val="28"/>
          <w:szCs w:val="28"/>
          <w:lang w:eastAsia="en-US"/>
        </w:rPr>
        <w:t>» реализуется в программе через проведение физкультурно-оздоровительных, спортивных мероприятий: зарядка, спортивные игры и соревнования;</w:t>
      </w:r>
      <w:r w:rsidR="00C6503C" w:rsidRPr="00636BB2">
        <w:rPr>
          <w:sz w:val="28"/>
          <w:szCs w:val="28"/>
          <w:lang w:eastAsia="en-US"/>
        </w:rPr>
        <w:t xml:space="preserve"> </w:t>
      </w:r>
      <w:r w:rsidRPr="00636BB2">
        <w:rPr>
          <w:sz w:val="28"/>
          <w:szCs w:val="28"/>
          <w:lang w:eastAsia="en-US"/>
        </w:rPr>
        <w:t>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14:paraId="6613C327" w14:textId="5F3394AD" w:rsidR="004B4E9D" w:rsidRPr="00636BB2" w:rsidRDefault="004B4E9D" w:rsidP="002035B4">
      <w:pPr>
        <w:spacing w:after="0" w:line="360" w:lineRule="auto"/>
        <w:ind w:firstLine="851"/>
        <w:jc w:val="both"/>
        <w:rPr>
          <w:rFonts w:ascii="Times New Roman" w:hAnsi="Times New Roman" w:cs="Times New Roman"/>
          <w:b/>
          <w:bCs/>
          <w:sz w:val="28"/>
          <w:szCs w:val="28"/>
        </w:rPr>
      </w:pPr>
      <w:r w:rsidRPr="00636BB2">
        <w:rPr>
          <w:rFonts w:ascii="Times New Roman" w:hAnsi="Times New Roman" w:cs="Times New Roman"/>
          <w:b/>
          <w:bCs/>
          <w:sz w:val="28"/>
          <w:szCs w:val="28"/>
        </w:rPr>
        <w:t>Инвариантные общие содержательные модули</w:t>
      </w:r>
    </w:p>
    <w:p w14:paraId="17E06635" w14:textId="77777777"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«Спортивно-оздоровительная работа»</w:t>
      </w:r>
      <w:r w:rsidRPr="00636BB2">
        <w:rPr>
          <w:rFonts w:ascii="Times New Roman" w:hAnsi="Times New Roman" w:cs="Times New Roman"/>
          <w:sz w:val="28"/>
          <w:szCs w:val="28"/>
        </w:rPr>
        <w:t xml:space="preserve"> включает утреннюю зарядку, подвижные игры на свежем воздухе, спортивные соревнования (футбол, волейбол, эстафеты), минутки здоровья, беседы о безопасном поведении, о здоровом образе жизни.</w:t>
      </w:r>
    </w:p>
    <w:p w14:paraId="03F6A81E" w14:textId="77777777"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«Культура России»</w:t>
      </w:r>
      <w:r w:rsidRPr="00636BB2">
        <w:rPr>
          <w:rFonts w:ascii="Times New Roman" w:hAnsi="Times New Roman" w:cs="Times New Roman"/>
          <w:sz w:val="28"/>
          <w:szCs w:val="28"/>
        </w:rPr>
        <w:t xml:space="preserve"> реализуется через знакомство с историей строительства, традициями зодчества, просмотр фильмов о знаменитых архитектурных сооружениях, посещение музеев (виртуальные экскурсии), конкурсы рисунков и плакатов на тему «Моя школа в будущем».</w:t>
      </w:r>
    </w:p>
    <w:p w14:paraId="4A78DF17" w14:textId="77777777"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 xml:space="preserve">Модуль «Психолого-педагогическое сопровождение» </w:t>
      </w:r>
      <w:r w:rsidRPr="00636BB2">
        <w:rPr>
          <w:rFonts w:ascii="Times New Roman" w:hAnsi="Times New Roman" w:cs="Times New Roman"/>
          <w:sz w:val="28"/>
          <w:szCs w:val="28"/>
        </w:rPr>
        <w:t>предполагает создание комфортной среды, поддержку каждого ребёнка, помощь в адаптации, разрешение конфликтных ситуаций, проведение рефлексивных огоньков.</w:t>
      </w:r>
    </w:p>
    <w:p w14:paraId="06473FF8" w14:textId="77777777"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«Детское самоуправление»</w:t>
      </w:r>
      <w:r w:rsidRPr="00636BB2">
        <w:rPr>
          <w:rFonts w:ascii="Times New Roman" w:hAnsi="Times New Roman" w:cs="Times New Roman"/>
          <w:sz w:val="28"/>
          <w:szCs w:val="28"/>
        </w:rPr>
        <w:t xml:space="preserve"> реализуется через выборы бригадиров, советов бригад, общий совет лагеря (собрание бригадиров). Система поощрения включает «Трудовую книжку строителя», где фиксируются достижения, «Золотую каску» – переходящий символ лучшей бригады, награждение дипломами и призами в конце смены.</w:t>
      </w:r>
    </w:p>
    <w:p w14:paraId="78BCB922" w14:textId="77777777"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 xml:space="preserve">Модуль «Инклюзивное пространство» </w:t>
      </w:r>
      <w:r w:rsidRPr="00636BB2">
        <w:rPr>
          <w:rFonts w:ascii="Times New Roman" w:hAnsi="Times New Roman" w:cs="Times New Roman"/>
          <w:sz w:val="28"/>
          <w:szCs w:val="28"/>
        </w:rPr>
        <w:t>обеспечивает равные возможности для детей с ОВЗ и инвалидностью, создаёт доброжелательную атмосферу, адаптирует задания с учётом индивидуальных особенностей.</w:t>
      </w:r>
    </w:p>
    <w:p w14:paraId="0C4F71B9" w14:textId="1A09B079" w:rsidR="00795D07"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«Профориентация»</w:t>
      </w:r>
      <w:r w:rsidRPr="00636BB2">
        <w:rPr>
          <w:rFonts w:ascii="Times New Roman" w:hAnsi="Times New Roman" w:cs="Times New Roman"/>
          <w:sz w:val="28"/>
          <w:szCs w:val="28"/>
        </w:rPr>
        <w:t xml:space="preserve"> является ключевым и включает:</w:t>
      </w:r>
    </w:p>
    <w:p w14:paraId="46033922" w14:textId="77777777" w:rsidR="00795D07" w:rsidRPr="00636BB2" w:rsidRDefault="004B4E9D" w:rsidP="002035B4">
      <w:pPr>
        <w:pStyle w:val="a7"/>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sz w:val="28"/>
          <w:szCs w:val="28"/>
        </w:rPr>
        <w:t>- профессиональное просвещение (лекции, встречи со специалистами, экскурсии)</w:t>
      </w:r>
      <w:r w:rsidR="00795D07" w:rsidRPr="00636BB2">
        <w:rPr>
          <w:rFonts w:ascii="Times New Roman" w:hAnsi="Times New Roman" w:cs="Times New Roman"/>
          <w:sz w:val="28"/>
          <w:szCs w:val="28"/>
        </w:rPr>
        <w:t>;</w:t>
      </w:r>
    </w:p>
    <w:p w14:paraId="1AAF531A" w14:textId="77777777" w:rsidR="00795D07" w:rsidRPr="00636BB2" w:rsidRDefault="004B4E9D" w:rsidP="002035B4">
      <w:pPr>
        <w:pStyle w:val="a7"/>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sz w:val="28"/>
          <w:szCs w:val="28"/>
        </w:rPr>
        <w:t>- профессиональные пробы (реальная трудовая деятельность под руководством наставников);</w:t>
      </w:r>
    </w:p>
    <w:p w14:paraId="04B2A2A5" w14:textId="77777777" w:rsidR="00795D07" w:rsidRPr="00636BB2" w:rsidRDefault="004B4E9D" w:rsidP="002035B4">
      <w:pPr>
        <w:pStyle w:val="a7"/>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sz w:val="28"/>
          <w:szCs w:val="28"/>
        </w:rPr>
        <w:t>- диагностику и консультирование (тестирование, беседы).</w:t>
      </w:r>
    </w:p>
    <w:p w14:paraId="1FA67335" w14:textId="7C63483B" w:rsidR="004B4E9D" w:rsidRPr="00636BB2" w:rsidRDefault="004B4E9D" w:rsidP="002035B4">
      <w:pPr>
        <w:pStyle w:val="a7"/>
        <w:numPr>
          <w:ilvl w:val="0"/>
          <w:numId w:val="2"/>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«Коллективная социально значимая деятельность в Движении Первых»</w:t>
      </w:r>
      <w:r w:rsidRPr="00636BB2">
        <w:rPr>
          <w:rFonts w:ascii="Times New Roman" w:hAnsi="Times New Roman" w:cs="Times New Roman"/>
          <w:sz w:val="28"/>
          <w:szCs w:val="28"/>
        </w:rPr>
        <w:t xml:space="preserve"> может включать участие в акциях по благоустройству, помощь ветеранам, изготовление скворечников и т.д.</w:t>
      </w:r>
    </w:p>
    <w:p w14:paraId="0B895741" w14:textId="4CC2D82D" w:rsidR="004B4E9D" w:rsidRPr="00636BB2" w:rsidRDefault="004B4E9D" w:rsidP="002035B4">
      <w:pPr>
        <w:spacing w:after="0" w:line="360" w:lineRule="auto"/>
        <w:ind w:firstLine="851"/>
        <w:jc w:val="both"/>
        <w:rPr>
          <w:rFonts w:ascii="Times New Roman" w:hAnsi="Times New Roman" w:cs="Times New Roman"/>
          <w:b/>
          <w:bCs/>
          <w:sz w:val="28"/>
          <w:szCs w:val="28"/>
        </w:rPr>
      </w:pPr>
      <w:r w:rsidRPr="00636BB2">
        <w:rPr>
          <w:rFonts w:ascii="Times New Roman" w:hAnsi="Times New Roman" w:cs="Times New Roman"/>
          <w:b/>
          <w:bCs/>
          <w:sz w:val="28"/>
          <w:szCs w:val="28"/>
        </w:rPr>
        <w:t>Вариативные содержательные модули</w:t>
      </w:r>
    </w:p>
    <w:p w14:paraId="5D4EBBA7" w14:textId="77777777" w:rsidR="00795D07" w:rsidRPr="00636BB2" w:rsidRDefault="004B4E9D" w:rsidP="002035B4">
      <w:pPr>
        <w:pStyle w:val="a7"/>
        <w:numPr>
          <w:ilvl w:val="0"/>
          <w:numId w:val="3"/>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«Экскурсии и походы»</w:t>
      </w:r>
      <w:r w:rsidRPr="00636BB2">
        <w:rPr>
          <w:rFonts w:ascii="Times New Roman" w:hAnsi="Times New Roman" w:cs="Times New Roman"/>
          <w:sz w:val="28"/>
          <w:szCs w:val="28"/>
        </w:rPr>
        <w:t xml:space="preserve"> – посещение строительных организаций, производств, музеев архитектуры.</w:t>
      </w:r>
    </w:p>
    <w:p w14:paraId="5BBFA412" w14:textId="77777777" w:rsidR="00795D07" w:rsidRPr="00636BB2" w:rsidRDefault="004B4E9D" w:rsidP="002035B4">
      <w:pPr>
        <w:pStyle w:val="a7"/>
        <w:numPr>
          <w:ilvl w:val="0"/>
          <w:numId w:val="3"/>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«Цифровая и медиа-среда»</w:t>
      </w:r>
      <w:r w:rsidRPr="00636BB2">
        <w:rPr>
          <w:rFonts w:ascii="Times New Roman" w:hAnsi="Times New Roman" w:cs="Times New Roman"/>
          <w:sz w:val="28"/>
          <w:szCs w:val="28"/>
        </w:rPr>
        <w:t xml:space="preserve"> – создание фотографий и видеороликов о ходе ремонта, ведение странички лагеря в соцсетях, обучение информационной безопасности.</w:t>
      </w:r>
    </w:p>
    <w:p w14:paraId="1E5F5822" w14:textId="2364F4C3" w:rsidR="004B4E9D" w:rsidRPr="00636BB2" w:rsidRDefault="004B4E9D" w:rsidP="002035B4">
      <w:pPr>
        <w:pStyle w:val="a7"/>
        <w:numPr>
          <w:ilvl w:val="0"/>
          <w:numId w:val="3"/>
        </w:numPr>
        <w:spacing w:after="0" w:line="360" w:lineRule="auto"/>
        <w:ind w:left="0" w:firstLine="851"/>
        <w:jc w:val="both"/>
        <w:rPr>
          <w:rFonts w:ascii="Times New Roman" w:hAnsi="Times New Roman" w:cs="Times New Roman"/>
          <w:sz w:val="28"/>
          <w:szCs w:val="28"/>
        </w:rPr>
      </w:pPr>
      <w:r w:rsidRPr="00636BB2">
        <w:rPr>
          <w:rFonts w:ascii="Times New Roman" w:hAnsi="Times New Roman" w:cs="Times New Roman"/>
          <w:b/>
          <w:bCs/>
          <w:sz w:val="28"/>
          <w:szCs w:val="28"/>
        </w:rPr>
        <w:t>Модуль «Проектная деятельность»</w:t>
      </w:r>
      <w:r w:rsidRPr="00636BB2">
        <w:rPr>
          <w:rFonts w:ascii="Times New Roman" w:hAnsi="Times New Roman" w:cs="Times New Roman"/>
          <w:sz w:val="28"/>
          <w:szCs w:val="28"/>
        </w:rPr>
        <w:t xml:space="preserve"> – разработка мини-проектов по благоустройству школьных помещений, дизайну, создание макетов.</w:t>
      </w:r>
    </w:p>
    <w:p w14:paraId="2AC2A3A1" w14:textId="04F1E132" w:rsidR="002035B4" w:rsidRPr="00636BB2" w:rsidRDefault="002035B4" w:rsidP="00636BB2">
      <w:pPr>
        <w:pStyle w:val="formattext"/>
        <w:numPr>
          <w:ilvl w:val="0"/>
          <w:numId w:val="3"/>
        </w:numPr>
        <w:shd w:val="clear" w:color="auto" w:fill="FFFFFF"/>
        <w:spacing w:before="0" w:beforeAutospacing="0" w:after="0" w:afterAutospacing="0" w:line="360" w:lineRule="auto"/>
        <w:jc w:val="center"/>
        <w:textAlignment w:val="baseline"/>
        <w:outlineLvl w:val="0"/>
        <w:rPr>
          <w:b/>
          <w:bCs/>
          <w:sz w:val="28"/>
          <w:szCs w:val="28"/>
          <w:lang w:eastAsia="en-US"/>
        </w:rPr>
      </w:pPr>
      <w:bookmarkStart w:id="19" w:name="_Toc227165871"/>
      <w:bookmarkStart w:id="20" w:name="_Hlk224203042"/>
      <w:r w:rsidRPr="00636BB2">
        <w:rPr>
          <w:b/>
          <w:bCs/>
          <w:sz w:val="28"/>
          <w:szCs w:val="28"/>
          <w:lang w:eastAsia="en-US"/>
        </w:rPr>
        <w:t>УСЛОВИЯ РЕАЛИЗАЦИИ ПРОГРАММЫ</w:t>
      </w:r>
      <w:bookmarkEnd w:id="19"/>
    </w:p>
    <w:p w14:paraId="080C0EDD" w14:textId="14DCB786" w:rsidR="002035B4" w:rsidRPr="00636BB2" w:rsidRDefault="002035B4" w:rsidP="00636BB2">
      <w:pPr>
        <w:pStyle w:val="formattext"/>
        <w:numPr>
          <w:ilvl w:val="1"/>
          <w:numId w:val="3"/>
        </w:numPr>
        <w:shd w:val="clear" w:color="auto" w:fill="FFFFFF"/>
        <w:spacing w:before="0" w:beforeAutospacing="0" w:after="0" w:afterAutospacing="0" w:line="360" w:lineRule="auto"/>
        <w:jc w:val="both"/>
        <w:textAlignment w:val="baseline"/>
        <w:outlineLvl w:val="1"/>
        <w:rPr>
          <w:b/>
          <w:bCs/>
          <w:sz w:val="28"/>
          <w:szCs w:val="28"/>
          <w:lang w:eastAsia="en-US"/>
        </w:rPr>
      </w:pPr>
      <w:bookmarkStart w:id="21" w:name="_Toc227165872"/>
      <w:r w:rsidRPr="00636BB2">
        <w:rPr>
          <w:b/>
          <w:bCs/>
          <w:sz w:val="28"/>
          <w:szCs w:val="28"/>
          <w:lang w:eastAsia="en-US"/>
        </w:rPr>
        <w:t>Организационные условия</w:t>
      </w:r>
      <w:bookmarkEnd w:id="21"/>
    </w:p>
    <w:p w14:paraId="7826D782"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Наличие пришкольного лагеря с дневным пребыванием детей.</w:t>
      </w:r>
    </w:p>
    <w:p w14:paraId="05269FE0"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Оформление необходимой документации (приказ о создании лагеря, программа, журналы инструктажей, график работы).</w:t>
      </w:r>
    </w:p>
    <w:p w14:paraId="35CFFB6A"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Заключение договоров с партнёрами: строительные колледжи, предприятия, родители-профессионалы, центры занятости населения (профориентационное тестирование).</w:t>
      </w:r>
    </w:p>
    <w:p w14:paraId="06ECDD57"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Информирование родителей (законных представителей) о программе, режиме работы, требованиях к одежде и обуви.</w:t>
      </w:r>
    </w:p>
    <w:p w14:paraId="47F3FF30"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Трудоустройство обучающихся в соответствии с ТК РФ.</w:t>
      </w:r>
    </w:p>
    <w:p w14:paraId="7691B132" w14:textId="77777777" w:rsidR="00636BB2" w:rsidRPr="00636BB2" w:rsidRDefault="00636BB2" w:rsidP="00636BB2">
      <w:pPr>
        <w:pStyle w:val="a7"/>
        <w:numPr>
          <w:ilvl w:val="0"/>
          <w:numId w:val="20"/>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Проведение вводного медицинского осмотра детей.</w:t>
      </w:r>
    </w:p>
    <w:p w14:paraId="439330BA" w14:textId="77777777" w:rsidR="002035B4" w:rsidRPr="00636BB2" w:rsidRDefault="002035B4" w:rsidP="002035B4">
      <w:pPr>
        <w:pStyle w:val="formattext"/>
        <w:shd w:val="clear" w:color="auto" w:fill="FFFFFF"/>
        <w:spacing w:before="0" w:beforeAutospacing="0" w:after="0" w:afterAutospacing="0" w:line="360" w:lineRule="auto"/>
        <w:ind w:firstLine="851"/>
        <w:jc w:val="both"/>
        <w:textAlignment w:val="baseline"/>
        <w:rPr>
          <w:sz w:val="28"/>
          <w:szCs w:val="28"/>
          <w:lang w:eastAsia="en-US"/>
        </w:rPr>
      </w:pPr>
      <w:r w:rsidRPr="00636BB2">
        <w:rPr>
          <w:sz w:val="28"/>
          <w:szCs w:val="28"/>
          <w:lang w:eastAsia="en-US"/>
        </w:rPr>
        <w:t>Программа профильной смены может быть реализована в лагерях с дневным пребыванием детей, где характерны формы работы, не требующие длительной подготовки, репетиций с участниками. Предпочтение отдается игровым, конкурсным формам, использующим экспромт в качестве одного из методов.</w:t>
      </w:r>
    </w:p>
    <w:p w14:paraId="5C32435A" w14:textId="77777777" w:rsidR="00DC5D5F" w:rsidRDefault="00DC5D5F" w:rsidP="002035B4">
      <w:pPr>
        <w:pStyle w:val="formattext"/>
        <w:shd w:val="clear" w:color="auto" w:fill="FFFFFF"/>
        <w:spacing w:before="0" w:beforeAutospacing="0" w:after="0" w:afterAutospacing="0" w:line="360" w:lineRule="auto"/>
        <w:ind w:firstLine="851"/>
        <w:jc w:val="center"/>
        <w:textAlignment w:val="baseline"/>
        <w:rPr>
          <w:b/>
          <w:bCs/>
          <w:sz w:val="28"/>
          <w:szCs w:val="28"/>
          <w:lang w:eastAsia="en-US"/>
        </w:rPr>
      </w:pPr>
    </w:p>
    <w:p w14:paraId="69F19F33" w14:textId="77777777" w:rsidR="00DC5D5F" w:rsidRDefault="00DC5D5F" w:rsidP="002035B4">
      <w:pPr>
        <w:pStyle w:val="formattext"/>
        <w:shd w:val="clear" w:color="auto" w:fill="FFFFFF"/>
        <w:spacing w:before="0" w:beforeAutospacing="0" w:after="0" w:afterAutospacing="0" w:line="360" w:lineRule="auto"/>
        <w:ind w:firstLine="851"/>
        <w:jc w:val="center"/>
        <w:textAlignment w:val="baseline"/>
        <w:rPr>
          <w:b/>
          <w:bCs/>
          <w:sz w:val="28"/>
          <w:szCs w:val="28"/>
          <w:lang w:eastAsia="en-US"/>
        </w:rPr>
      </w:pPr>
    </w:p>
    <w:p w14:paraId="5973B660" w14:textId="77777777" w:rsidR="00DC5D5F" w:rsidRDefault="00DC5D5F" w:rsidP="002035B4">
      <w:pPr>
        <w:pStyle w:val="formattext"/>
        <w:shd w:val="clear" w:color="auto" w:fill="FFFFFF"/>
        <w:spacing w:before="0" w:beforeAutospacing="0" w:after="0" w:afterAutospacing="0" w:line="360" w:lineRule="auto"/>
        <w:ind w:firstLine="851"/>
        <w:jc w:val="center"/>
        <w:textAlignment w:val="baseline"/>
        <w:rPr>
          <w:b/>
          <w:bCs/>
          <w:sz w:val="28"/>
          <w:szCs w:val="28"/>
          <w:lang w:eastAsia="en-US"/>
        </w:rPr>
      </w:pPr>
    </w:p>
    <w:p w14:paraId="66B948BE" w14:textId="24A67C5A" w:rsidR="002035B4" w:rsidRPr="00636BB2" w:rsidRDefault="002035B4" w:rsidP="002035B4">
      <w:pPr>
        <w:pStyle w:val="formattext"/>
        <w:shd w:val="clear" w:color="auto" w:fill="FFFFFF"/>
        <w:spacing w:before="0" w:beforeAutospacing="0" w:after="0" w:afterAutospacing="0" w:line="360" w:lineRule="auto"/>
        <w:ind w:firstLine="851"/>
        <w:jc w:val="center"/>
        <w:textAlignment w:val="baseline"/>
        <w:rPr>
          <w:b/>
          <w:bCs/>
          <w:sz w:val="28"/>
          <w:szCs w:val="28"/>
          <w:lang w:eastAsia="en-US"/>
        </w:rPr>
      </w:pPr>
      <w:r w:rsidRPr="00636BB2">
        <w:rPr>
          <w:b/>
          <w:bCs/>
          <w:sz w:val="28"/>
          <w:szCs w:val="28"/>
          <w:lang w:eastAsia="en-US"/>
        </w:rPr>
        <w:t>режим дня</w:t>
      </w: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802"/>
        <w:gridCol w:w="7979"/>
      </w:tblGrid>
      <w:tr w:rsidR="00636BB2" w:rsidRPr="00636BB2" w14:paraId="7E6FE052" w14:textId="77777777" w:rsidTr="0008700E">
        <w:trPr>
          <w:tblHeader/>
        </w:trPr>
        <w:tc>
          <w:tcPr>
            <w:tcW w:w="1802" w:type="dxa"/>
            <w:tcMar>
              <w:top w:w="150" w:type="dxa"/>
              <w:left w:w="0" w:type="dxa"/>
              <w:bottom w:w="150" w:type="dxa"/>
              <w:right w:w="240" w:type="dxa"/>
            </w:tcMar>
            <w:vAlign w:val="center"/>
            <w:hideMark/>
          </w:tcPr>
          <w:bookmarkEnd w:id="20"/>
          <w:p w14:paraId="024E3B5D" w14:textId="77777777" w:rsidR="00636BB2" w:rsidRPr="00636BB2" w:rsidRDefault="00636BB2" w:rsidP="0008700E">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Время</w:t>
            </w:r>
          </w:p>
        </w:tc>
        <w:tc>
          <w:tcPr>
            <w:tcW w:w="7979" w:type="dxa"/>
            <w:tcMar>
              <w:top w:w="150" w:type="dxa"/>
              <w:left w:w="240" w:type="dxa"/>
              <w:bottom w:w="150" w:type="dxa"/>
              <w:right w:w="240" w:type="dxa"/>
            </w:tcMar>
            <w:vAlign w:val="center"/>
            <w:hideMark/>
          </w:tcPr>
          <w:p w14:paraId="0E481590" w14:textId="77777777" w:rsidR="00636BB2" w:rsidRPr="00636BB2" w:rsidRDefault="00636BB2" w:rsidP="0008700E">
            <w:pPr>
              <w:spacing w:line="276" w:lineRule="auto"/>
              <w:ind w:right="134"/>
              <w:jc w:val="both"/>
              <w:rPr>
                <w:rFonts w:ascii="Times New Roman" w:hAnsi="Times New Roman" w:cs="Times New Roman"/>
                <w:b/>
                <w:bCs/>
                <w:sz w:val="28"/>
                <w:szCs w:val="28"/>
              </w:rPr>
            </w:pPr>
            <w:r w:rsidRPr="00636BB2">
              <w:rPr>
                <w:rFonts w:ascii="Times New Roman" w:hAnsi="Times New Roman" w:cs="Times New Roman"/>
                <w:b/>
                <w:bCs/>
                <w:sz w:val="28"/>
                <w:szCs w:val="28"/>
              </w:rPr>
              <w:t>Мероприятие</w:t>
            </w:r>
          </w:p>
        </w:tc>
      </w:tr>
      <w:tr w:rsidR="00636BB2" w:rsidRPr="00636BB2" w14:paraId="5C7A2D11" w14:textId="77777777" w:rsidTr="0008700E">
        <w:trPr>
          <w:tblHeader/>
        </w:trPr>
        <w:tc>
          <w:tcPr>
            <w:tcW w:w="1802" w:type="dxa"/>
            <w:tcMar>
              <w:top w:w="150" w:type="dxa"/>
              <w:left w:w="0" w:type="dxa"/>
              <w:bottom w:w="150" w:type="dxa"/>
              <w:right w:w="240" w:type="dxa"/>
            </w:tcMar>
            <w:vAlign w:val="center"/>
          </w:tcPr>
          <w:p w14:paraId="24FDA4AC" w14:textId="77D76180"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9:00</w:t>
            </w:r>
            <w:r w:rsidR="00E71A45">
              <w:rPr>
                <w:rFonts w:ascii="Times New Roman" w:hAnsi="Times New Roman" w:cs="Times New Roman"/>
                <w:sz w:val="28"/>
                <w:szCs w:val="28"/>
              </w:rPr>
              <w:t>-9:15</w:t>
            </w:r>
          </w:p>
        </w:tc>
        <w:tc>
          <w:tcPr>
            <w:tcW w:w="7979" w:type="dxa"/>
            <w:tcMar>
              <w:top w:w="150" w:type="dxa"/>
              <w:left w:w="240" w:type="dxa"/>
              <w:bottom w:w="150" w:type="dxa"/>
              <w:right w:w="240" w:type="dxa"/>
            </w:tcMar>
            <w:vAlign w:val="center"/>
          </w:tcPr>
          <w:p w14:paraId="31A33021" w14:textId="77777777" w:rsidR="00636BB2" w:rsidRPr="00636BB2" w:rsidRDefault="00636BB2" w:rsidP="0008700E">
            <w:pPr>
              <w:spacing w:line="276" w:lineRule="auto"/>
              <w:ind w:right="134"/>
              <w:jc w:val="both"/>
              <w:rPr>
                <w:rFonts w:ascii="Times New Roman" w:hAnsi="Times New Roman" w:cs="Times New Roman"/>
                <w:b/>
                <w:bCs/>
                <w:sz w:val="28"/>
                <w:szCs w:val="28"/>
              </w:rPr>
            </w:pPr>
            <w:r w:rsidRPr="00636BB2">
              <w:rPr>
                <w:rFonts w:ascii="Times New Roman" w:hAnsi="Times New Roman" w:cs="Times New Roman"/>
                <w:sz w:val="28"/>
                <w:szCs w:val="28"/>
              </w:rPr>
              <w:t>Утренняя зарядка</w:t>
            </w:r>
          </w:p>
        </w:tc>
      </w:tr>
      <w:tr w:rsidR="00636BB2" w:rsidRPr="00636BB2" w14:paraId="59504ECB" w14:textId="77777777" w:rsidTr="0008700E">
        <w:tc>
          <w:tcPr>
            <w:tcW w:w="1802" w:type="dxa"/>
            <w:tcMar>
              <w:top w:w="150" w:type="dxa"/>
              <w:left w:w="0" w:type="dxa"/>
              <w:bottom w:w="150" w:type="dxa"/>
              <w:right w:w="240" w:type="dxa"/>
            </w:tcMar>
            <w:vAlign w:val="center"/>
            <w:hideMark/>
          </w:tcPr>
          <w:p w14:paraId="561FBF2A" w14:textId="68F61B03"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9:15</w:t>
            </w:r>
            <w:r w:rsidR="00E71A45">
              <w:rPr>
                <w:rFonts w:ascii="Times New Roman" w:hAnsi="Times New Roman" w:cs="Times New Roman"/>
                <w:sz w:val="28"/>
                <w:szCs w:val="28"/>
              </w:rPr>
              <w:t>-9:30</w:t>
            </w:r>
          </w:p>
        </w:tc>
        <w:tc>
          <w:tcPr>
            <w:tcW w:w="7979" w:type="dxa"/>
            <w:tcMar>
              <w:top w:w="150" w:type="dxa"/>
              <w:left w:w="240" w:type="dxa"/>
              <w:bottom w:w="150" w:type="dxa"/>
              <w:right w:w="0" w:type="dxa"/>
            </w:tcMar>
            <w:vAlign w:val="center"/>
            <w:hideMark/>
          </w:tcPr>
          <w:p w14:paraId="1AF58DDE" w14:textId="77777777" w:rsidR="00636BB2" w:rsidRPr="00636BB2" w:rsidRDefault="00636BB2"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Общий сбор, постановка задач, поднятие флага (в особые дни)</w:t>
            </w:r>
          </w:p>
        </w:tc>
      </w:tr>
      <w:tr w:rsidR="00636BB2" w:rsidRPr="00636BB2" w14:paraId="528B4198" w14:textId="77777777" w:rsidTr="0008700E">
        <w:tc>
          <w:tcPr>
            <w:tcW w:w="1802" w:type="dxa"/>
            <w:tcMar>
              <w:top w:w="150" w:type="dxa"/>
              <w:left w:w="0" w:type="dxa"/>
              <w:bottom w:w="150" w:type="dxa"/>
              <w:right w:w="240" w:type="dxa"/>
            </w:tcMar>
            <w:vAlign w:val="center"/>
            <w:hideMark/>
          </w:tcPr>
          <w:p w14:paraId="78EBB715" w14:textId="13465CB7"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9:30</w:t>
            </w:r>
            <w:r w:rsidR="00E71A45">
              <w:rPr>
                <w:rFonts w:ascii="Times New Roman" w:hAnsi="Times New Roman" w:cs="Times New Roman"/>
                <w:sz w:val="28"/>
                <w:szCs w:val="28"/>
              </w:rPr>
              <w:t>-10:00</w:t>
            </w:r>
          </w:p>
        </w:tc>
        <w:tc>
          <w:tcPr>
            <w:tcW w:w="7979" w:type="dxa"/>
            <w:tcMar>
              <w:top w:w="150" w:type="dxa"/>
              <w:left w:w="240" w:type="dxa"/>
              <w:bottom w:w="150" w:type="dxa"/>
              <w:right w:w="0" w:type="dxa"/>
            </w:tcMar>
            <w:vAlign w:val="center"/>
            <w:hideMark/>
          </w:tcPr>
          <w:p w14:paraId="05DB8BB5" w14:textId="77777777" w:rsidR="00636BB2" w:rsidRPr="00636BB2" w:rsidRDefault="00636BB2"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Завтрак</w:t>
            </w:r>
          </w:p>
        </w:tc>
      </w:tr>
      <w:tr w:rsidR="00636BB2" w:rsidRPr="00636BB2" w14:paraId="6EE93D96" w14:textId="77777777" w:rsidTr="0008700E">
        <w:tc>
          <w:tcPr>
            <w:tcW w:w="1802" w:type="dxa"/>
            <w:tcMar>
              <w:top w:w="150" w:type="dxa"/>
              <w:left w:w="0" w:type="dxa"/>
              <w:bottom w:w="150" w:type="dxa"/>
              <w:right w:w="240" w:type="dxa"/>
            </w:tcMar>
            <w:vAlign w:val="center"/>
            <w:hideMark/>
          </w:tcPr>
          <w:p w14:paraId="3F8D69F3" w14:textId="77777777"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10:00–12:30</w:t>
            </w:r>
          </w:p>
        </w:tc>
        <w:tc>
          <w:tcPr>
            <w:tcW w:w="7979" w:type="dxa"/>
            <w:tcMar>
              <w:top w:w="150" w:type="dxa"/>
              <w:left w:w="240" w:type="dxa"/>
              <w:bottom w:w="150" w:type="dxa"/>
              <w:right w:w="0" w:type="dxa"/>
            </w:tcMar>
            <w:vAlign w:val="center"/>
            <w:hideMark/>
          </w:tcPr>
          <w:p w14:paraId="2F266479" w14:textId="77777777" w:rsidR="00636BB2" w:rsidRPr="00636BB2" w:rsidRDefault="00636BB2"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w:t>
            </w:r>
          </w:p>
        </w:tc>
      </w:tr>
      <w:tr w:rsidR="00636BB2" w:rsidRPr="00636BB2" w14:paraId="7AC9E92E" w14:textId="77777777" w:rsidTr="0008700E">
        <w:tc>
          <w:tcPr>
            <w:tcW w:w="1802" w:type="dxa"/>
            <w:tcMar>
              <w:top w:w="150" w:type="dxa"/>
              <w:left w:w="0" w:type="dxa"/>
              <w:bottom w:w="150" w:type="dxa"/>
              <w:right w:w="240" w:type="dxa"/>
            </w:tcMar>
            <w:vAlign w:val="center"/>
            <w:hideMark/>
          </w:tcPr>
          <w:p w14:paraId="04EC9636" w14:textId="77777777"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12:30–13:00</w:t>
            </w:r>
          </w:p>
        </w:tc>
        <w:tc>
          <w:tcPr>
            <w:tcW w:w="7979" w:type="dxa"/>
            <w:tcMar>
              <w:top w:w="150" w:type="dxa"/>
              <w:left w:w="240" w:type="dxa"/>
              <w:bottom w:w="150" w:type="dxa"/>
              <w:right w:w="0" w:type="dxa"/>
            </w:tcMar>
            <w:vAlign w:val="center"/>
            <w:hideMark/>
          </w:tcPr>
          <w:p w14:paraId="034B4CB2" w14:textId="77777777" w:rsidR="00636BB2" w:rsidRPr="00636BB2" w:rsidRDefault="00636BB2"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Обед</w:t>
            </w:r>
          </w:p>
        </w:tc>
      </w:tr>
      <w:tr w:rsidR="00636BB2" w:rsidRPr="00636BB2" w14:paraId="4BCE7D4D" w14:textId="77777777" w:rsidTr="0008700E">
        <w:tc>
          <w:tcPr>
            <w:tcW w:w="1802" w:type="dxa"/>
            <w:tcMar>
              <w:top w:w="150" w:type="dxa"/>
              <w:left w:w="0" w:type="dxa"/>
              <w:bottom w:w="150" w:type="dxa"/>
              <w:right w:w="240" w:type="dxa"/>
            </w:tcMar>
            <w:vAlign w:val="center"/>
          </w:tcPr>
          <w:p w14:paraId="2F038379" w14:textId="77777777" w:rsidR="00636BB2" w:rsidRPr="00636BB2" w:rsidRDefault="00636BB2" w:rsidP="0008700E">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13:00-14:30</w:t>
            </w:r>
          </w:p>
        </w:tc>
        <w:tc>
          <w:tcPr>
            <w:tcW w:w="7979" w:type="dxa"/>
            <w:tcMar>
              <w:top w:w="150" w:type="dxa"/>
              <w:left w:w="240" w:type="dxa"/>
              <w:bottom w:w="150" w:type="dxa"/>
              <w:right w:w="0" w:type="dxa"/>
            </w:tcMar>
            <w:vAlign w:val="center"/>
          </w:tcPr>
          <w:p w14:paraId="34D789CE" w14:textId="77777777" w:rsidR="00636BB2" w:rsidRPr="00636BB2" w:rsidRDefault="00636BB2"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Трудовой десант</w:t>
            </w:r>
          </w:p>
        </w:tc>
      </w:tr>
      <w:tr w:rsidR="00DC5D5F" w:rsidRPr="00636BB2" w14:paraId="447E46F7" w14:textId="77777777" w:rsidTr="005D171A">
        <w:trPr>
          <w:trHeight w:val="2702"/>
        </w:trPr>
        <w:tc>
          <w:tcPr>
            <w:tcW w:w="1802" w:type="dxa"/>
            <w:tcMar>
              <w:top w:w="150" w:type="dxa"/>
              <w:left w:w="0" w:type="dxa"/>
              <w:bottom w:w="150" w:type="dxa"/>
              <w:right w:w="240" w:type="dxa"/>
            </w:tcMar>
            <w:vAlign w:val="center"/>
            <w:hideMark/>
          </w:tcPr>
          <w:p w14:paraId="4BA9C82A" w14:textId="21134952" w:rsidR="00DC5D5F" w:rsidRPr="00636BB2" w:rsidRDefault="00DC5D5F" w:rsidP="0008700E">
            <w:pPr>
              <w:spacing w:line="276" w:lineRule="auto"/>
              <w:jc w:val="both"/>
              <w:rPr>
                <w:rFonts w:ascii="Times New Roman" w:hAnsi="Times New Roman" w:cs="Times New Roman"/>
                <w:sz w:val="28"/>
                <w:szCs w:val="28"/>
              </w:rPr>
            </w:pPr>
            <w:r>
              <w:rPr>
                <w:rFonts w:ascii="Times New Roman" w:hAnsi="Times New Roman" w:cs="Times New Roman"/>
                <w:sz w:val="28"/>
                <w:szCs w:val="28"/>
              </w:rPr>
              <w:t>14:30–15:0</w:t>
            </w:r>
            <w:r w:rsidRPr="00636BB2">
              <w:rPr>
                <w:rFonts w:ascii="Times New Roman" w:hAnsi="Times New Roman" w:cs="Times New Roman"/>
                <w:sz w:val="28"/>
                <w:szCs w:val="28"/>
              </w:rPr>
              <w:t>0</w:t>
            </w:r>
          </w:p>
        </w:tc>
        <w:tc>
          <w:tcPr>
            <w:tcW w:w="7979" w:type="dxa"/>
            <w:tcMar>
              <w:top w:w="150" w:type="dxa"/>
              <w:left w:w="240" w:type="dxa"/>
              <w:bottom w:w="150" w:type="dxa"/>
              <w:right w:w="0" w:type="dxa"/>
            </w:tcMar>
            <w:vAlign w:val="center"/>
            <w:hideMark/>
          </w:tcPr>
          <w:p w14:paraId="624D017C" w14:textId="77777777" w:rsidR="00DC5D5F" w:rsidRPr="00636BB2" w:rsidRDefault="00DC5D5F"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Профориентационное мероприятие (лекция, мастер-класс, встреча, экскурсия)</w:t>
            </w:r>
          </w:p>
          <w:p w14:paraId="3F3ED27B" w14:textId="77777777" w:rsidR="00DC5D5F" w:rsidRPr="00636BB2" w:rsidRDefault="00DC5D5F" w:rsidP="0008700E">
            <w:pPr>
              <w:spacing w:line="276" w:lineRule="auto"/>
              <w:ind w:right="134"/>
              <w:jc w:val="both"/>
              <w:rPr>
                <w:rFonts w:ascii="Times New Roman" w:hAnsi="Times New Roman" w:cs="Times New Roman"/>
                <w:sz w:val="28"/>
                <w:szCs w:val="28"/>
              </w:rPr>
            </w:pPr>
            <w:r w:rsidRPr="00E75AE1">
              <w:rPr>
                <w:rFonts w:ascii="Times New Roman" w:hAnsi="Times New Roman" w:cs="Times New Roman"/>
                <w:sz w:val="28"/>
                <w:szCs w:val="28"/>
              </w:rPr>
              <w:t>Спортивные, творческие или досуговые мероприятия (подвижные игры, конкурсы, рефлексия).</w:t>
            </w:r>
          </w:p>
          <w:p w14:paraId="4B70E141" w14:textId="681D89C1" w:rsidR="00DC5D5F" w:rsidRPr="00636BB2" w:rsidRDefault="00DC5D5F" w:rsidP="0008700E">
            <w:pPr>
              <w:spacing w:line="276" w:lineRule="auto"/>
              <w:ind w:right="134"/>
              <w:jc w:val="both"/>
              <w:rPr>
                <w:rFonts w:ascii="Times New Roman" w:hAnsi="Times New Roman" w:cs="Times New Roman"/>
                <w:sz w:val="28"/>
                <w:szCs w:val="28"/>
              </w:rPr>
            </w:pPr>
            <w:r w:rsidRPr="00636BB2">
              <w:rPr>
                <w:rFonts w:ascii="Times New Roman" w:hAnsi="Times New Roman" w:cs="Times New Roman"/>
                <w:sz w:val="28"/>
                <w:szCs w:val="28"/>
              </w:rPr>
              <w:t xml:space="preserve">Подведение итогов дня, заполнение «Трудовых книжек», уборка территории </w:t>
            </w:r>
          </w:p>
        </w:tc>
      </w:tr>
    </w:tbl>
    <w:p w14:paraId="113A8D05" w14:textId="77777777" w:rsidR="005F4FEE" w:rsidRPr="00636BB2" w:rsidRDefault="005F4FEE" w:rsidP="008C5CB4">
      <w:pPr>
        <w:pStyle w:val="formattext"/>
        <w:shd w:val="clear" w:color="auto" w:fill="FFFFFF"/>
        <w:spacing w:before="0" w:beforeAutospacing="0" w:after="0" w:afterAutospacing="0" w:line="360" w:lineRule="auto"/>
        <w:ind w:firstLine="851"/>
        <w:jc w:val="both"/>
        <w:textAlignment w:val="baseline"/>
        <w:rPr>
          <w:b/>
          <w:bCs/>
          <w:sz w:val="28"/>
          <w:szCs w:val="28"/>
          <w:lang w:eastAsia="en-US"/>
        </w:rPr>
      </w:pPr>
    </w:p>
    <w:p w14:paraId="700679E7" w14:textId="3137D344" w:rsidR="002035B4" w:rsidRPr="00636BB2" w:rsidRDefault="002035B4" w:rsidP="00636BB2">
      <w:pPr>
        <w:pStyle w:val="formattext"/>
        <w:shd w:val="clear" w:color="auto" w:fill="FFFFFF"/>
        <w:spacing w:before="0" w:beforeAutospacing="0" w:after="0" w:afterAutospacing="0" w:line="360" w:lineRule="auto"/>
        <w:ind w:firstLine="851"/>
        <w:jc w:val="both"/>
        <w:textAlignment w:val="baseline"/>
        <w:outlineLvl w:val="1"/>
        <w:rPr>
          <w:b/>
          <w:bCs/>
          <w:sz w:val="28"/>
          <w:szCs w:val="28"/>
          <w:lang w:eastAsia="en-US"/>
        </w:rPr>
      </w:pPr>
      <w:bookmarkStart w:id="22" w:name="_Toc227165873"/>
      <w:r w:rsidRPr="00636BB2">
        <w:rPr>
          <w:b/>
          <w:bCs/>
          <w:sz w:val="28"/>
          <w:szCs w:val="28"/>
          <w:lang w:eastAsia="en-US"/>
        </w:rPr>
        <w:t>4.2.</w:t>
      </w:r>
      <w:r w:rsidR="00636BB2" w:rsidRPr="00636BB2">
        <w:rPr>
          <w:b/>
          <w:bCs/>
          <w:sz w:val="28"/>
          <w:szCs w:val="28"/>
          <w:lang w:eastAsia="en-US"/>
        </w:rPr>
        <w:t xml:space="preserve"> </w:t>
      </w:r>
      <w:r w:rsidRPr="00636BB2">
        <w:rPr>
          <w:b/>
          <w:bCs/>
          <w:sz w:val="28"/>
          <w:szCs w:val="28"/>
          <w:lang w:eastAsia="en-US"/>
        </w:rPr>
        <w:t>Кадровые условия</w:t>
      </w:r>
      <w:bookmarkEnd w:id="22"/>
    </w:p>
    <w:p w14:paraId="067D0186"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Начальник лагеря (руководитель программы);</w:t>
      </w:r>
    </w:p>
    <w:p w14:paraId="04B01905"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Воспитатели (педагоги школы);</w:t>
      </w:r>
    </w:p>
    <w:p w14:paraId="72BC9627"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Вожатые (помощники воспитателей из числа старшеклассников или студентов);</w:t>
      </w:r>
    </w:p>
    <w:p w14:paraId="47D93EFE"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Мастера-наставники (приглашённые специалисты – плотники, маляры, сантехники и т.д.);</w:t>
      </w:r>
    </w:p>
    <w:p w14:paraId="7452749B" w14:textId="1F67DCC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Медицинский работник.</w:t>
      </w:r>
    </w:p>
    <w:p w14:paraId="155F9609" w14:textId="129FCFD5" w:rsidR="002035B4" w:rsidRPr="00636BB2" w:rsidRDefault="002035B4" w:rsidP="00636BB2">
      <w:pPr>
        <w:pStyle w:val="2"/>
        <w:rPr>
          <w:rFonts w:ascii="Times New Roman" w:hAnsi="Times New Roman" w:cs="Times New Roman"/>
          <w:b/>
          <w:bCs/>
          <w:sz w:val="28"/>
          <w:szCs w:val="28"/>
        </w:rPr>
      </w:pPr>
      <w:bookmarkStart w:id="23" w:name="_Toc227165874"/>
      <w:r w:rsidRPr="00636BB2">
        <w:rPr>
          <w:rFonts w:ascii="Times New Roman" w:hAnsi="Times New Roman" w:cs="Times New Roman"/>
          <w:b/>
          <w:bCs/>
          <w:sz w:val="28"/>
          <w:szCs w:val="28"/>
        </w:rPr>
        <w:t>4.3.Материально-технические условия</w:t>
      </w:r>
      <w:bookmarkEnd w:id="23"/>
      <w:r w:rsidRPr="00636BB2">
        <w:rPr>
          <w:rFonts w:ascii="Times New Roman" w:hAnsi="Times New Roman" w:cs="Times New Roman"/>
          <w:b/>
          <w:bCs/>
          <w:sz w:val="28"/>
          <w:szCs w:val="28"/>
        </w:rPr>
        <w:t xml:space="preserve"> </w:t>
      </w:r>
    </w:p>
    <w:p w14:paraId="0D2FA014"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Помещения школы, требующие ремонта (классы, рекреации, мастерские);</w:t>
      </w:r>
    </w:p>
    <w:p w14:paraId="771CCF4B"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Инструменты: молотки, отвёртки, шуруповёрты, ножовки, кисти, валики, шпатели, уровни, рулетки;</w:t>
      </w:r>
    </w:p>
    <w:p w14:paraId="27495AA5"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Материалы: краска, шпаклёвка, гипсокартон, пиломатериалы, крепёж, наждачная бумага;</w:t>
      </w:r>
    </w:p>
    <w:p w14:paraId="44274315"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Средства индивидуальной защиты (перчатки, очки, респираторы);</w:t>
      </w:r>
    </w:p>
    <w:p w14:paraId="31455FFC"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Учебные стенды (для электромонтажа, сантехники);</w:t>
      </w:r>
    </w:p>
    <w:p w14:paraId="4D801AD7"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Мультимедийное оборудование;</w:t>
      </w:r>
    </w:p>
    <w:p w14:paraId="46929135"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Спортивный инвентарь;</w:t>
      </w:r>
    </w:p>
    <w:p w14:paraId="7FD975B1" w14:textId="49E1E708"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Канцелярские принадлежности для творческих занятий.</w:t>
      </w:r>
    </w:p>
    <w:p w14:paraId="7A68F7AB" w14:textId="37C23A00" w:rsidR="002035B4" w:rsidRPr="00636BB2" w:rsidRDefault="002035B4" w:rsidP="00636BB2">
      <w:pPr>
        <w:pStyle w:val="2"/>
        <w:rPr>
          <w:rFonts w:ascii="Times New Roman" w:hAnsi="Times New Roman" w:cs="Times New Roman"/>
          <w:b/>
          <w:bCs/>
          <w:sz w:val="28"/>
          <w:szCs w:val="28"/>
        </w:rPr>
      </w:pPr>
      <w:bookmarkStart w:id="24" w:name="_Toc227165875"/>
      <w:r w:rsidRPr="00636BB2">
        <w:rPr>
          <w:rFonts w:ascii="Times New Roman" w:hAnsi="Times New Roman" w:cs="Times New Roman"/>
          <w:b/>
          <w:bCs/>
          <w:sz w:val="28"/>
          <w:szCs w:val="28"/>
        </w:rPr>
        <w:t>4.4.</w:t>
      </w:r>
      <w:r w:rsidR="00636BB2" w:rsidRPr="00636BB2">
        <w:rPr>
          <w:rFonts w:ascii="Times New Roman" w:hAnsi="Times New Roman" w:cs="Times New Roman"/>
          <w:b/>
          <w:bCs/>
          <w:sz w:val="28"/>
          <w:szCs w:val="28"/>
        </w:rPr>
        <w:t xml:space="preserve"> </w:t>
      </w:r>
      <w:r w:rsidRPr="00636BB2">
        <w:rPr>
          <w:rFonts w:ascii="Times New Roman" w:hAnsi="Times New Roman" w:cs="Times New Roman"/>
          <w:b/>
          <w:bCs/>
          <w:sz w:val="28"/>
          <w:szCs w:val="28"/>
        </w:rPr>
        <w:t>Привлечение партнеров</w:t>
      </w:r>
      <w:bookmarkEnd w:id="24"/>
    </w:p>
    <w:p w14:paraId="6D830D52"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Строительные колледжи и техникумы;</w:t>
      </w:r>
    </w:p>
    <w:p w14:paraId="57A2EA44"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Предприятия строительной отрасли (по согласованию);</w:t>
      </w:r>
    </w:p>
    <w:p w14:paraId="200206B3" w14:textId="77777777"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Родители-профессионалы;</w:t>
      </w:r>
    </w:p>
    <w:p w14:paraId="08C7CC42" w14:textId="21F990D2" w:rsidR="004B4E9D" w:rsidRPr="00636BB2" w:rsidRDefault="004B4E9D"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Центры занятости населения (профориентационное тестирование).</w:t>
      </w:r>
    </w:p>
    <w:p w14:paraId="4AF7FAF9" w14:textId="66C29AEF" w:rsidR="00073858" w:rsidRPr="00636BB2" w:rsidRDefault="00073858"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br w:type="page"/>
      </w:r>
    </w:p>
    <w:p w14:paraId="60D78426" w14:textId="30458D30" w:rsidR="008C5CB4" w:rsidRPr="00636BB2" w:rsidRDefault="008C5CB4" w:rsidP="00636BB2">
      <w:pPr>
        <w:pStyle w:val="1"/>
        <w:numPr>
          <w:ilvl w:val="0"/>
          <w:numId w:val="3"/>
        </w:numPr>
        <w:rPr>
          <w:rFonts w:ascii="Times New Roman" w:hAnsi="Times New Roman" w:cs="Times New Roman"/>
          <w:b/>
          <w:bCs/>
          <w:sz w:val="28"/>
          <w:szCs w:val="28"/>
        </w:rPr>
      </w:pPr>
      <w:bookmarkStart w:id="25" w:name="_Toc227165876"/>
      <w:r w:rsidRPr="00636BB2">
        <w:rPr>
          <w:rFonts w:ascii="Times New Roman" w:hAnsi="Times New Roman" w:cs="Times New Roman"/>
          <w:b/>
          <w:bCs/>
          <w:sz w:val="28"/>
          <w:szCs w:val="28"/>
        </w:rPr>
        <w:t>ОЦЕНКА РЕЗУЛЬТАТИВНОСТИ</w:t>
      </w:r>
      <w:bookmarkEnd w:id="25"/>
    </w:p>
    <w:p w14:paraId="438DF648" w14:textId="77777777" w:rsidR="00073858" w:rsidRPr="00636BB2" w:rsidRDefault="00073858" w:rsidP="00073858">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Оценка результативности строится на принципах системности, объективности и добровольности. Используются три этапа диагностики.</w:t>
      </w:r>
    </w:p>
    <w:p w14:paraId="382E01D9" w14:textId="77777777"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Входная диагностика (1–2 день)</w:t>
      </w:r>
    </w:p>
    <w:p w14:paraId="75DDA231" w14:textId="683AB3B3" w:rsidR="00073858" w:rsidRPr="00636BB2" w:rsidRDefault="00073858" w:rsidP="00073858">
      <w:pPr>
        <w:pStyle w:val="a7"/>
        <w:numPr>
          <w:ilvl w:val="0"/>
          <w:numId w:val="17"/>
        </w:numPr>
        <w:spacing w:after="0" w:line="360" w:lineRule="auto"/>
        <w:jc w:val="both"/>
        <w:rPr>
          <w:rFonts w:ascii="Times New Roman" w:hAnsi="Times New Roman" w:cs="Times New Roman"/>
          <w:sz w:val="28"/>
          <w:szCs w:val="28"/>
        </w:rPr>
      </w:pPr>
      <w:r w:rsidRPr="00636BB2">
        <w:rPr>
          <w:rFonts w:ascii="Times New Roman" w:hAnsi="Times New Roman" w:cs="Times New Roman"/>
          <w:sz w:val="28"/>
          <w:szCs w:val="28"/>
        </w:rPr>
        <w:t xml:space="preserve">Профориентационное тестирование для выявления первичных профессиональных предпочтений. </w:t>
      </w:r>
    </w:p>
    <w:p w14:paraId="12FC9140" w14:textId="77777777" w:rsidR="00073858" w:rsidRPr="00636BB2" w:rsidRDefault="00073858" w:rsidP="00073858">
      <w:pPr>
        <w:spacing w:after="0" w:line="360" w:lineRule="auto"/>
        <w:jc w:val="both"/>
        <w:rPr>
          <w:rFonts w:ascii="Times New Roman" w:hAnsi="Times New Roman" w:cs="Times New Roman"/>
          <w:sz w:val="28"/>
          <w:szCs w:val="28"/>
        </w:rPr>
      </w:pPr>
      <w:r w:rsidRPr="00636BB2">
        <w:rPr>
          <w:rFonts w:ascii="Times New Roman" w:hAnsi="Times New Roman" w:cs="Times New Roman"/>
          <w:sz w:val="28"/>
          <w:szCs w:val="28"/>
        </w:rPr>
        <w:t xml:space="preserve">- Фоксфорд  </w:t>
      </w:r>
    </w:p>
    <w:p w14:paraId="66024F02" w14:textId="7C490589" w:rsidR="00073858" w:rsidRPr="00636BB2" w:rsidRDefault="00704BC0" w:rsidP="00073858">
      <w:pPr>
        <w:spacing w:after="0" w:line="360" w:lineRule="auto"/>
        <w:ind w:left="360"/>
        <w:jc w:val="both"/>
        <w:rPr>
          <w:rFonts w:ascii="Times New Roman" w:hAnsi="Times New Roman" w:cs="Times New Roman"/>
          <w:sz w:val="28"/>
          <w:szCs w:val="28"/>
        </w:rPr>
      </w:pPr>
      <w:hyperlink r:id="rId9" w:anchor="offers" w:history="1">
        <w:r w:rsidR="00073858" w:rsidRPr="00636BB2">
          <w:rPr>
            <w:rStyle w:val="ad"/>
            <w:rFonts w:ascii="Times New Roman" w:hAnsi="Times New Roman" w:cs="Times New Roman"/>
            <w:sz w:val="28"/>
            <w:szCs w:val="28"/>
          </w:rPr>
          <w:t>https://prof.foxford.ru/?utm_source=foxmedia&amp;utm_medium=media&amp;utm_campaign=media_all_all_allprof&amp;utm_content=06123023_article_proforientacziya-v-shkole#offers</w:t>
        </w:r>
      </w:hyperlink>
    </w:p>
    <w:p w14:paraId="019DE7A8" w14:textId="77777777" w:rsidR="00073858" w:rsidRPr="00636BB2" w:rsidRDefault="00073858" w:rsidP="00073858">
      <w:pPr>
        <w:spacing w:after="0" w:line="360" w:lineRule="auto"/>
        <w:jc w:val="both"/>
        <w:rPr>
          <w:rFonts w:ascii="Times New Roman" w:hAnsi="Times New Roman" w:cs="Times New Roman"/>
          <w:sz w:val="28"/>
          <w:szCs w:val="28"/>
        </w:rPr>
      </w:pPr>
      <w:r w:rsidRPr="00636BB2">
        <w:rPr>
          <w:rFonts w:ascii="Times New Roman" w:hAnsi="Times New Roman" w:cs="Times New Roman"/>
          <w:sz w:val="28"/>
          <w:szCs w:val="28"/>
        </w:rPr>
        <w:t xml:space="preserve">- Тестометрика </w:t>
      </w:r>
      <w:hyperlink r:id="rId10" w:history="1">
        <w:r w:rsidRPr="00636BB2">
          <w:rPr>
            <w:rStyle w:val="ad"/>
            <w:rFonts w:ascii="Times New Roman" w:hAnsi="Times New Roman" w:cs="Times New Roman"/>
            <w:sz w:val="28"/>
            <w:szCs w:val="28"/>
          </w:rPr>
          <w:t>https://testometrika.com/</w:t>
        </w:r>
      </w:hyperlink>
      <w:r w:rsidRPr="00636BB2">
        <w:rPr>
          <w:rFonts w:ascii="Times New Roman" w:hAnsi="Times New Roman" w:cs="Times New Roman"/>
          <w:sz w:val="28"/>
          <w:szCs w:val="28"/>
        </w:rPr>
        <w:t xml:space="preserve"> , </w:t>
      </w:r>
    </w:p>
    <w:p w14:paraId="5809A591" w14:textId="2F0CBBF6" w:rsidR="00073858" w:rsidRPr="00636BB2" w:rsidRDefault="00073858" w:rsidP="00636BB2">
      <w:pPr>
        <w:spacing w:after="0" w:line="360" w:lineRule="auto"/>
        <w:jc w:val="both"/>
        <w:rPr>
          <w:rFonts w:ascii="Times New Roman" w:hAnsi="Times New Roman" w:cs="Times New Roman"/>
          <w:sz w:val="28"/>
          <w:szCs w:val="28"/>
        </w:rPr>
      </w:pPr>
      <w:r w:rsidRPr="00636BB2">
        <w:rPr>
          <w:rFonts w:ascii="Times New Roman" w:hAnsi="Times New Roman" w:cs="Times New Roman"/>
          <w:sz w:val="28"/>
          <w:szCs w:val="28"/>
        </w:rPr>
        <w:t xml:space="preserve">- Викиум </w:t>
      </w:r>
      <w:hyperlink r:id="rId11" w:history="1">
        <w:r w:rsidRPr="00636BB2">
          <w:rPr>
            <w:rStyle w:val="ad"/>
            <w:rFonts w:ascii="Times New Roman" w:hAnsi="Times New Roman" w:cs="Times New Roman"/>
            <w:sz w:val="28"/>
            <w:szCs w:val="28"/>
          </w:rPr>
          <w:t>https://wikium.ru/proftest/demo</w:t>
        </w:r>
      </w:hyperlink>
      <w:r w:rsidRPr="00636BB2">
        <w:rPr>
          <w:rFonts w:ascii="Times New Roman" w:hAnsi="Times New Roman" w:cs="Times New Roman"/>
          <w:sz w:val="28"/>
          <w:szCs w:val="28"/>
        </w:rPr>
        <w:t xml:space="preserve"> </w:t>
      </w:r>
    </w:p>
    <w:p w14:paraId="05218D50" w14:textId="77777777" w:rsidR="00073858" w:rsidRPr="00636BB2" w:rsidRDefault="00073858" w:rsidP="00073858">
      <w:pPr>
        <w:numPr>
          <w:ilvl w:val="0"/>
          <w:numId w:val="11"/>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Анкетирование «Что я знаю о строительных профессиях?».</w:t>
      </w:r>
    </w:p>
    <w:p w14:paraId="7336DD2C" w14:textId="77777777" w:rsidR="00073858" w:rsidRPr="00636BB2" w:rsidRDefault="00073858" w:rsidP="00073858">
      <w:pPr>
        <w:numPr>
          <w:ilvl w:val="0"/>
          <w:numId w:val="11"/>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Наблюдение за первичными навыками работы с инструментами (вводное задание).</w:t>
      </w:r>
    </w:p>
    <w:p w14:paraId="1ACFDA25" w14:textId="77777777"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Текущий мониторинг (ежедневно)</w:t>
      </w:r>
    </w:p>
    <w:p w14:paraId="32F08C58" w14:textId="77777777" w:rsidR="00073858" w:rsidRPr="00636BB2" w:rsidRDefault="00073858" w:rsidP="00073858">
      <w:pPr>
        <w:numPr>
          <w:ilvl w:val="0"/>
          <w:numId w:val="12"/>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Фиксация выполнения плана работ, качества, соблюдения ТБ (в журнале бригады).</w:t>
      </w:r>
    </w:p>
    <w:p w14:paraId="5144C9B5" w14:textId="77777777" w:rsidR="00073858" w:rsidRPr="00636BB2" w:rsidRDefault="00073858" w:rsidP="00073858">
      <w:pPr>
        <w:numPr>
          <w:ilvl w:val="0"/>
          <w:numId w:val="12"/>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Рефлексия «Экран настроения» (цветовая индикация эмоционального состояния) и «Чемодан, мясорубка, корзина» (полезное, трудности, ненужное).</w:t>
      </w:r>
    </w:p>
    <w:p w14:paraId="56FB185E" w14:textId="77777777" w:rsidR="00073858" w:rsidRPr="00636BB2" w:rsidRDefault="00073858" w:rsidP="00073858">
      <w:pPr>
        <w:numPr>
          <w:ilvl w:val="0"/>
          <w:numId w:val="12"/>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Оценка активности и командной работы (бригадиром и воспитателем).</w:t>
      </w:r>
    </w:p>
    <w:p w14:paraId="79E2B266" w14:textId="2D497006"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Ито</w:t>
      </w:r>
      <w:r w:rsidR="00DC5D5F">
        <w:rPr>
          <w:rFonts w:ascii="Times New Roman" w:hAnsi="Times New Roman" w:cs="Times New Roman"/>
          <w:b/>
          <w:bCs/>
          <w:sz w:val="28"/>
          <w:szCs w:val="28"/>
        </w:rPr>
        <w:t>говая диагностика (10</w:t>
      </w:r>
      <w:r w:rsidRPr="00636BB2">
        <w:rPr>
          <w:rFonts w:ascii="Times New Roman" w:hAnsi="Times New Roman" w:cs="Times New Roman"/>
          <w:b/>
          <w:bCs/>
          <w:sz w:val="28"/>
          <w:szCs w:val="28"/>
        </w:rPr>
        <w:t xml:space="preserve"> день)</w:t>
      </w:r>
    </w:p>
    <w:p w14:paraId="08E2F49C" w14:textId="77777777" w:rsidR="00073858" w:rsidRPr="00636BB2" w:rsidRDefault="00073858" w:rsidP="00073858">
      <w:pPr>
        <w:numPr>
          <w:ilvl w:val="0"/>
          <w:numId w:val="13"/>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Повторное профориентационное тестирование (сравнение динамики).</w:t>
      </w:r>
    </w:p>
    <w:p w14:paraId="05CEBA66" w14:textId="77777777" w:rsidR="00073858" w:rsidRPr="00636BB2" w:rsidRDefault="00073858" w:rsidP="00073858">
      <w:pPr>
        <w:numPr>
          <w:ilvl w:val="0"/>
          <w:numId w:val="13"/>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Анкета участника смены (см. образец в методических материалах).</w:t>
      </w:r>
    </w:p>
    <w:p w14:paraId="66D19798" w14:textId="77777777" w:rsidR="00073858" w:rsidRPr="00636BB2" w:rsidRDefault="00073858" w:rsidP="00073858">
      <w:pPr>
        <w:numPr>
          <w:ilvl w:val="0"/>
          <w:numId w:val="13"/>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Защита «Трудовой книжки строителя» (что научился делать, какие инструменты освоил).</w:t>
      </w:r>
    </w:p>
    <w:p w14:paraId="11B1996F" w14:textId="77777777" w:rsidR="00073858" w:rsidRPr="00636BB2" w:rsidRDefault="00073858" w:rsidP="00073858">
      <w:pPr>
        <w:numPr>
          <w:ilvl w:val="0"/>
          <w:numId w:val="13"/>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Торжественная приёмка объектов (оценка комиссией качества выполненных работ).</w:t>
      </w:r>
    </w:p>
    <w:p w14:paraId="6557EA6C" w14:textId="77777777"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Критерии и показатели оценки</w:t>
      </w:r>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77"/>
        <w:gridCol w:w="2805"/>
        <w:gridCol w:w="3775"/>
      </w:tblGrid>
      <w:tr w:rsidR="00073858" w:rsidRPr="00636BB2" w14:paraId="138F4638" w14:textId="77777777" w:rsidTr="0008700E">
        <w:trPr>
          <w:tblHeader/>
        </w:trPr>
        <w:tc>
          <w:tcPr>
            <w:tcW w:w="0" w:type="auto"/>
            <w:tcMar>
              <w:top w:w="150" w:type="dxa"/>
              <w:left w:w="0" w:type="dxa"/>
              <w:bottom w:w="150" w:type="dxa"/>
              <w:right w:w="240" w:type="dxa"/>
            </w:tcMar>
            <w:vAlign w:val="center"/>
            <w:hideMark/>
          </w:tcPr>
          <w:p w14:paraId="78C92CCA"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Направление</w:t>
            </w:r>
          </w:p>
        </w:tc>
        <w:tc>
          <w:tcPr>
            <w:tcW w:w="2754" w:type="dxa"/>
            <w:tcMar>
              <w:top w:w="150" w:type="dxa"/>
              <w:left w:w="240" w:type="dxa"/>
              <w:bottom w:w="150" w:type="dxa"/>
              <w:right w:w="240" w:type="dxa"/>
            </w:tcMar>
            <w:vAlign w:val="center"/>
            <w:hideMark/>
          </w:tcPr>
          <w:p w14:paraId="58C82F60"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Критерии</w:t>
            </w:r>
          </w:p>
        </w:tc>
        <w:tc>
          <w:tcPr>
            <w:tcW w:w="3775" w:type="dxa"/>
            <w:tcMar>
              <w:top w:w="150" w:type="dxa"/>
              <w:left w:w="240" w:type="dxa"/>
              <w:bottom w:w="150" w:type="dxa"/>
              <w:right w:w="240" w:type="dxa"/>
            </w:tcMar>
            <w:vAlign w:val="center"/>
            <w:hideMark/>
          </w:tcPr>
          <w:p w14:paraId="12CE6898" w14:textId="77777777" w:rsidR="00073858" w:rsidRPr="00636BB2" w:rsidRDefault="00073858" w:rsidP="0008700E">
            <w:pPr>
              <w:spacing w:after="0" w:line="276" w:lineRule="auto"/>
              <w:ind w:right="233"/>
              <w:jc w:val="both"/>
              <w:rPr>
                <w:rFonts w:ascii="Times New Roman" w:hAnsi="Times New Roman" w:cs="Times New Roman"/>
                <w:sz w:val="28"/>
                <w:szCs w:val="28"/>
              </w:rPr>
            </w:pPr>
            <w:r w:rsidRPr="00636BB2">
              <w:rPr>
                <w:rFonts w:ascii="Times New Roman" w:hAnsi="Times New Roman" w:cs="Times New Roman"/>
                <w:b/>
                <w:bCs/>
                <w:sz w:val="28"/>
                <w:szCs w:val="28"/>
              </w:rPr>
              <w:t>Показатели и методы оценки</w:t>
            </w:r>
          </w:p>
        </w:tc>
      </w:tr>
      <w:tr w:rsidR="00073858" w:rsidRPr="00636BB2" w14:paraId="52E6EA6F" w14:textId="77777777" w:rsidTr="0008700E">
        <w:tc>
          <w:tcPr>
            <w:tcW w:w="0" w:type="auto"/>
            <w:tcMar>
              <w:top w:w="150" w:type="dxa"/>
              <w:left w:w="0" w:type="dxa"/>
              <w:bottom w:w="150" w:type="dxa"/>
              <w:right w:w="240" w:type="dxa"/>
            </w:tcMar>
            <w:vAlign w:val="center"/>
            <w:hideMark/>
          </w:tcPr>
          <w:p w14:paraId="7A859241"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Трудовое воспитание</w:t>
            </w:r>
          </w:p>
        </w:tc>
        <w:tc>
          <w:tcPr>
            <w:tcW w:w="2754" w:type="dxa"/>
            <w:tcMar>
              <w:top w:w="150" w:type="dxa"/>
              <w:left w:w="240" w:type="dxa"/>
              <w:bottom w:w="150" w:type="dxa"/>
              <w:right w:w="240" w:type="dxa"/>
            </w:tcMar>
            <w:vAlign w:val="center"/>
            <w:hideMark/>
          </w:tcPr>
          <w:p w14:paraId="7148C57D"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sz w:val="28"/>
                <w:szCs w:val="28"/>
              </w:rPr>
              <w:t>Сформированность практических умений</w:t>
            </w:r>
          </w:p>
        </w:tc>
        <w:tc>
          <w:tcPr>
            <w:tcW w:w="3775" w:type="dxa"/>
            <w:tcMar>
              <w:top w:w="150" w:type="dxa"/>
              <w:left w:w="240" w:type="dxa"/>
              <w:bottom w:w="150" w:type="dxa"/>
              <w:right w:w="0" w:type="dxa"/>
            </w:tcMar>
            <w:vAlign w:val="center"/>
            <w:hideMark/>
          </w:tcPr>
          <w:p w14:paraId="0FCD529C" w14:textId="77777777" w:rsidR="00073858" w:rsidRPr="00636BB2" w:rsidRDefault="00073858" w:rsidP="0008700E">
            <w:pPr>
              <w:spacing w:after="0" w:line="276" w:lineRule="auto"/>
              <w:ind w:right="233"/>
              <w:jc w:val="both"/>
              <w:rPr>
                <w:rFonts w:ascii="Times New Roman" w:hAnsi="Times New Roman" w:cs="Times New Roman"/>
                <w:sz w:val="28"/>
                <w:szCs w:val="28"/>
              </w:rPr>
            </w:pPr>
            <w:r w:rsidRPr="00636BB2">
              <w:rPr>
                <w:rFonts w:ascii="Times New Roman" w:hAnsi="Times New Roman" w:cs="Times New Roman"/>
                <w:sz w:val="28"/>
                <w:szCs w:val="28"/>
              </w:rPr>
              <w:t>Умение выполнить не менее 5 видов ремонтных операций (оценка наставника). Отсутствие нарушений ТБ.</w:t>
            </w:r>
          </w:p>
        </w:tc>
      </w:tr>
      <w:tr w:rsidR="00073858" w:rsidRPr="00636BB2" w14:paraId="58FDCE1B" w14:textId="77777777" w:rsidTr="0008700E">
        <w:tc>
          <w:tcPr>
            <w:tcW w:w="0" w:type="auto"/>
            <w:tcMar>
              <w:top w:w="150" w:type="dxa"/>
              <w:left w:w="0" w:type="dxa"/>
              <w:bottom w:w="150" w:type="dxa"/>
              <w:right w:w="240" w:type="dxa"/>
            </w:tcMar>
            <w:vAlign w:val="center"/>
            <w:hideMark/>
          </w:tcPr>
          <w:p w14:paraId="7FBC9443"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Профориентация</w:t>
            </w:r>
          </w:p>
        </w:tc>
        <w:tc>
          <w:tcPr>
            <w:tcW w:w="2754" w:type="dxa"/>
            <w:tcMar>
              <w:top w:w="150" w:type="dxa"/>
              <w:left w:w="240" w:type="dxa"/>
              <w:bottom w:w="150" w:type="dxa"/>
              <w:right w:w="240" w:type="dxa"/>
            </w:tcMar>
            <w:vAlign w:val="center"/>
            <w:hideMark/>
          </w:tcPr>
          <w:p w14:paraId="0090DCC8"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sz w:val="28"/>
                <w:szCs w:val="28"/>
              </w:rPr>
              <w:t>Расширение представлений о профессиях</w:t>
            </w:r>
          </w:p>
        </w:tc>
        <w:tc>
          <w:tcPr>
            <w:tcW w:w="3775" w:type="dxa"/>
            <w:tcMar>
              <w:top w:w="150" w:type="dxa"/>
              <w:left w:w="240" w:type="dxa"/>
              <w:bottom w:w="150" w:type="dxa"/>
              <w:right w:w="0" w:type="dxa"/>
            </w:tcMar>
            <w:vAlign w:val="center"/>
            <w:hideMark/>
          </w:tcPr>
          <w:p w14:paraId="5072A3AC" w14:textId="77777777" w:rsidR="00073858" w:rsidRPr="00636BB2" w:rsidRDefault="00073858" w:rsidP="0008700E">
            <w:pPr>
              <w:spacing w:after="0" w:line="276" w:lineRule="auto"/>
              <w:ind w:right="233"/>
              <w:jc w:val="both"/>
              <w:rPr>
                <w:rFonts w:ascii="Times New Roman" w:hAnsi="Times New Roman" w:cs="Times New Roman"/>
                <w:sz w:val="28"/>
                <w:szCs w:val="28"/>
              </w:rPr>
            </w:pPr>
            <w:r w:rsidRPr="00636BB2">
              <w:rPr>
                <w:rFonts w:ascii="Times New Roman" w:hAnsi="Times New Roman" w:cs="Times New Roman"/>
                <w:sz w:val="28"/>
                <w:szCs w:val="28"/>
              </w:rPr>
              <w:t>Не менее 70% участников называют 5+ строительных профессий и их содержание (опрос). Положительная динамика по тестированию.</w:t>
            </w:r>
          </w:p>
        </w:tc>
      </w:tr>
      <w:tr w:rsidR="00073858" w:rsidRPr="00636BB2" w14:paraId="0E67F31A" w14:textId="77777777" w:rsidTr="0008700E">
        <w:tc>
          <w:tcPr>
            <w:tcW w:w="0" w:type="auto"/>
            <w:tcMar>
              <w:top w:w="150" w:type="dxa"/>
              <w:left w:w="0" w:type="dxa"/>
              <w:bottom w:w="150" w:type="dxa"/>
              <w:right w:w="240" w:type="dxa"/>
            </w:tcMar>
            <w:vAlign w:val="center"/>
            <w:hideMark/>
          </w:tcPr>
          <w:p w14:paraId="1BD8D833"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Универсальные навыки</w:t>
            </w:r>
          </w:p>
        </w:tc>
        <w:tc>
          <w:tcPr>
            <w:tcW w:w="2754" w:type="dxa"/>
            <w:tcMar>
              <w:top w:w="150" w:type="dxa"/>
              <w:left w:w="240" w:type="dxa"/>
              <w:bottom w:w="150" w:type="dxa"/>
              <w:right w:w="240" w:type="dxa"/>
            </w:tcMar>
            <w:vAlign w:val="center"/>
            <w:hideMark/>
          </w:tcPr>
          <w:p w14:paraId="68EACFB4"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sz w:val="28"/>
                <w:szCs w:val="28"/>
              </w:rPr>
              <w:t>Развитие командной работы и самоорганизации</w:t>
            </w:r>
          </w:p>
        </w:tc>
        <w:tc>
          <w:tcPr>
            <w:tcW w:w="3775" w:type="dxa"/>
            <w:tcMar>
              <w:top w:w="150" w:type="dxa"/>
              <w:left w:w="240" w:type="dxa"/>
              <w:bottom w:w="150" w:type="dxa"/>
              <w:right w:w="0" w:type="dxa"/>
            </w:tcMar>
            <w:vAlign w:val="center"/>
            <w:hideMark/>
          </w:tcPr>
          <w:p w14:paraId="132F088E" w14:textId="77777777" w:rsidR="00073858" w:rsidRPr="00636BB2" w:rsidRDefault="00073858" w:rsidP="0008700E">
            <w:pPr>
              <w:spacing w:after="0" w:line="276" w:lineRule="auto"/>
              <w:ind w:right="233"/>
              <w:jc w:val="both"/>
              <w:rPr>
                <w:rFonts w:ascii="Times New Roman" w:hAnsi="Times New Roman" w:cs="Times New Roman"/>
                <w:sz w:val="28"/>
                <w:szCs w:val="28"/>
              </w:rPr>
            </w:pPr>
            <w:r w:rsidRPr="00636BB2">
              <w:rPr>
                <w:rFonts w:ascii="Times New Roman" w:hAnsi="Times New Roman" w:cs="Times New Roman"/>
                <w:sz w:val="28"/>
                <w:szCs w:val="28"/>
              </w:rPr>
              <w:t>Положительная социометрия в бригаде, выполнение ролей, реализация инициатив.</w:t>
            </w:r>
          </w:p>
        </w:tc>
      </w:tr>
      <w:tr w:rsidR="00073858" w:rsidRPr="00636BB2" w14:paraId="23F427BA" w14:textId="77777777" w:rsidTr="0008700E">
        <w:tc>
          <w:tcPr>
            <w:tcW w:w="0" w:type="auto"/>
            <w:tcMar>
              <w:top w:w="150" w:type="dxa"/>
              <w:left w:w="0" w:type="dxa"/>
              <w:bottom w:w="150" w:type="dxa"/>
              <w:right w:w="240" w:type="dxa"/>
            </w:tcMar>
            <w:vAlign w:val="center"/>
            <w:hideMark/>
          </w:tcPr>
          <w:p w14:paraId="44E5D2CF"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Оздоровление и досуг</w:t>
            </w:r>
          </w:p>
        </w:tc>
        <w:tc>
          <w:tcPr>
            <w:tcW w:w="2754" w:type="dxa"/>
            <w:tcMar>
              <w:top w:w="150" w:type="dxa"/>
              <w:left w:w="240" w:type="dxa"/>
              <w:bottom w:w="150" w:type="dxa"/>
              <w:right w:w="240" w:type="dxa"/>
            </w:tcMar>
            <w:vAlign w:val="center"/>
            <w:hideMark/>
          </w:tcPr>
          <w:p w14:paraId="3FD5290A" w14:textId="77777777" w:rsidR="00073858" w:rsidRPr="00636BB2" w:rsidRDefault="00073858" w:rsidP="0008700E">
            <w:pPr>
              <w:spacing w:after="0" w:line="276" w:lineRule="auto"/>
              <w:jc w:val="both"/>
              <w:rPr>
                <w:rFonts w:ascii="Times New Roman" w:hAnsi="Times New Roman" w:cs="Times New Roman"/>
                <w:sz w:val="28"/>
                <w:szCs w:val="28"/>
              </w:rPr>
            </w:pPr>
            <w:r w:rsidRPr="00636BB2">
              <w:rPr>
                <w:rFonts w:ascii="Times New Roman" w:hAnsi="Times New Roman" w:cs="Times New Roman"/>
                <w:sz w:val="28"/>
                <w:szCs w:val="28"/>
              </w:rPr>
              <w:t>Удовлетворённость отдыхом</w:t>
            </w:r>
          </w:p>
        </w:tc>
        <w:tc>
          <w:tcPr>
            <w:tcW w:w="3775" w:type="dxa"/>
            <w:tcMar>
              <w:top w:w="150" w:type="dxa"/>
              <w:left w:w="240" w:type="dxa"/>
              <w:bottom w:w="150" w:type="dxa"/>
              <w:right w:w="0" w:type="dxa"/>
            </w:tcMar>
            <w:vAlign w:val="center"/>
            <w:hideMark/>
          </w:tcPr>
          <w:p w14:paraId="6F94364D" w14:textId="77777777" w:rsidR="00073858" w:rsidRPr="00636BB2" w:rsidRDefault="00073858" w:rsidP="0008700E">
            <w:pPr>
              <w:spacing w:after="0" w:line="276" w:lineRule="auto"/>
              <w:ind w:right="233"/>
              <w:jc w:val="both"/>
              <w:rPr>
                <w:rFonts w:ascii="Times New Roman" w:hAnsi="Times New Roman" w:cs="Times New Roman"/>
                <w:sz w:val="28"/>
                <w:szCs w:val="28"/>
              </w:rPr>
            </w:pPr>
            <w:r w:rsidRPr="00636BB2">
              <w:rPr>
                <w:rFonts w:ascii="Times New Roman" w:hAnsi="Times New Roman" w:cs="Times New Roman"/>
                <w:sz w:val="28"/>
                <w:szCs w:val="28"/>
              </w:rPr>
              <w:t>Не менее 80% положительных отзывов в анкете. Отсутствие травматизма.</w:t>
            </w:r>
          </w:p>
        </w:tc>
      </w:tr>
    </w:tbl>
    <w:p w14:paraId="68A4D8DE" w14:textId="77777777"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Формы фиксации результатов</w:t>
      </w:r>
    </w:p>
    <w:p w14:paraId="1720B5BC" w14:textId="77777777" w:rsidR="00073858" w:rsidRPr="00636BB2" w:rsidRDefault="00073858" w:rsidP="00073858">
      <w:pPr>
        <w:numPr>
          <w:ilvl w:val="0"/>
          <w:numId w:val="14"/>
        </w:numPr>
        <w:spacing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«Трудовая книжка строителя»</w:t>
      </w:r>
      <w:r w:rsidRPr="00636BB2">
        <w:rPr>
          <w:rFonts w:ascii="Times New Roman" w:hAnsi="Times New Roman" w:cs="Times New Roman"/>
          <w:sz w:val="28"/>
          <w:szCs w:val="28"/>
        </w:rPr>
        <w:t> (индивидуальная).</w:t>
      </w:r>
    </w:p>
    <w:p w14:paraId="5CE8B527" w14:textId="77777777" w:rsidR="00073858" w:rsidRPr="00636BB2" w:rsidRDefault="00073858" w:rsidP="00073858">
      <w:pPr>
        <w:numPr>
          <w:ilvl w:val="0"/>
          <w:numId w:val="14"/>
        </w:numPr>
        <w:spacing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Экран соревнования бригад</w:t>
      </w:r>
      <w:r w:rsidRPr="00636BB2">
        <w:rPr>
          <w:rFonts w:ascii="Times New Roman" w:hAnsi="Times New Roman" w:cs="Times New Roman"/>
          <w:sz w:val="28"/>
          <w:szCs w:val="28"/>
        </w:rPr>
        <w:t> (ежедневная оценка, переходящая «Золотая каска»).</w:t>
      </w:r>
    </w:p>
    <w:p w14:paraId="667A7A6C" w14:textId="77777777" w:rsidR="00073858" w:rsidRPr="00636BB2" w:rsidRDefault="00073858" w:rsidP="00073858">
      <w:pPr>
        <w:numPr>
          <w:ilvl w:val="0"/>
          <w:numId w:val="14"/>
        </w:numPr>
        <w:spacing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Фотовыставка и видеоролик</w:t>
      </w:r>
      <w:r w:rsidRPr="00636BB2">
        <w:rPr>
          <w:rFonts w:ascii="Times New Roman" w:hAnsi="Times New Roman" w:cs="Times New Roman"/>
          <w:sz w:val="28"/>
          <w:szCs w:val="28"/>
        </w:rPr>
        <w:t> о смене.</w:t>
      </w:r>
    </w:p>
    <w:p w14:paraId="03B77899" w14:textId="77777777" w:rsidR="00073858" w:rsidRPr="00636BB2" w:rsidRDefault="00073858" w:rsidP="00073858">
      <w:pPr>
        <w:numPr>
          <w:ilvl w:val="0"/>
          <w:numId w:val="14"/>
        </w:numPr>
        <w:spacing w:line="276" w:lineRule="auto"/>
        <w:jc w:val="both"/>
        <w:rPr>
          <w:rFonts w:ascii="Times New Roman" w:hAnsi="Times New Roman" w:cs="Times New Roman"/>
          <w:sz w:val="28"/>
          <w:szCs w:val="28"/>
        </w:rPr>
      </w:pPr>
      <w:r w:rsidRPr="00636BB2">
        <w:rPr>
          <w:rFonts w:ascii="Times New Roman" w:hAnsi="Times New Roman" w:cs="Times New Roman"/>
          <w:b/>
          <w:bCs/>
          <w:sz w:val="28"/>
          <w:szCs w:val="28"/>
        </w:rPr>
        <w:t>Аналитическая справка</w:t>
      </w:r>
      <w:r w:rsidRPr="00636BB2">
        <w:rPr>
          <w:rFonts w:ascii="Times New Roman" w:hAnsi="Times New Roman" w:cs="Times New Roman"/>
          <w:sz w:val="28"/>
          <w:szCs w:val="28"/>
        </w:rPr>
        <w:t> для администрации школы.</w:t>
      </w:r>
    </w:p>
    <w:p w14:paraId="309A469F" w14:textId="77777777" w:rsidR="00073858" w:rsidRPr="00636BB2" w:rsidRDefault="00073858" w:rsidP="00073858">
      <w:pPr>
        <w:spacing w:line="276" w:lineRule="auto"/>
        <w:jc w:val="both"/>
        <w:rPr>
          <w:rFonts w:ascii="Times New Roman" w:hAnsi="Times New Roman" w:cs="Times New Roman"/>
          <w:b/>
          <w:bCs/>
          <w:sz w:val="28"/>
          <w:szCs w:val="28"/>
        </w:rPr>
      </w:pPr>
      <w:r w:rsidRPr="00636BB2">
        <w:rPr>
          <w:rFonts w:ascii="Times New Roman" w:hAnsi="Times New Roman" w:cs="Times New Roman"/>
          <w:b/>
          <w:bCs/>
          <w:sz w:val="28"/>
          <w:szCs w:val="28"/>
        </w:rPr>
        <w:t>Удовлетворённость участников</w:t>
      </w:r>
    </w:p>
    <w:p w14:paraId="29940EB7" w14:textId="77777777" w:rsidR="00073858" w:rsidRPr="00636BB2" w:rsidRDefault="00073858" w:rsidP="00073858">
      <w:pPr>
        <w:numPr>
          <w:ilvl w:val="0"/>
          <w:numId w:val="15"/>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Анкетирование детей (закрытые и открытые вопросы).</w:t>
      </w:r>
    </w:p>
    <w:p w14:paraId="30054ADD" w14:textId="77777777" w:rsidR="00073858" w:rsidRPr="00636BB2" w:rsidRDefault="00073858" w:rsidP="00073858">
      <w:pPr>
        <w:numPr>
          <w:ilvl w:val="0"/>
          <w:numId w:val="15"/>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Онлайн-анкетирование родителей (через мессенджеры или официальный канал школы).</w:t>
      </w:r>
    </w:p>
    <w:p w14:paraId="5615C598" w14:textId="77777777" w:rsidR="00073858" w:rsidRPr="00636BB2" w:rsidRDefault="00073858" w:rsidP="00073858">
      <w:pPr>
        <w:numPr>
          <w:ilvl w:val="0"/>
          <w:numId w:val="15"/>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«Копилка пожеланий» (почтовый ящик для отзывов).</w:t>
      </w:r>
    </w:p>
    <w:p w14:paraId="1C4A32BC" w14:textId="77777777" w:rsidR="00073858" w:rsidRPr="00636BB2" w:rsidRDefault="00073858" w:rsidP="00073858">
      <w:p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Смена считается эффективной, если:</w:t>
      </w:r>
    </w:p>
    <w:p w14:paraId="658919F5" w14:textId="77777777" w:rsidR="00073858" w:rsidRPr="00636BB2" w:rsidRDefault="00073858" w:rsidP="00073858">
      <w:pPr>
        <w:numPr>
          <w:ilvl w:val="0"/>
          <w:numId w:val="16"/>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не менее 80% детей демонстрируют положительную динамику по 2/3 показателей;</w:t>
      </w:r>
    </w:p>
    <w:p w14:paraId="57B5A6AB" w14:textId="77777777" w:rsidR="00073858" w:rsidRPr="00636BB2" w:rsidRDefault="00073858" w:rsidP="00073858">
      <w:pPr>
        <w:numPr>
          <w:ilvl w:val="0"/>
          <w:numId w:val="16"/>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выполнено не менее 80% запланированных ремонтных работ (согласно заявке школы);</w:t>
      </w:r>
    </w:p>
    <w:p w14:paraId="6EC7BFB7" w14:textId="77777777" w:rsidR="00073858" w:rsidRPr="00636BB2" w:rsidRDefault="00073858" w:rsidP="00073858">
      <w:pPr>
        <w:numPr>
          <w:ilvl w:val="0"/>
          <w:numId w:val="16"/>
        </w:numPr>
        <w:spacing w:line="276" w:lineRule="auto"/>
        <w:jc w:val="both"/>
        <w:rPr>
          <w:rFonts w:ascii="Times New Roman" w:hAnsi="Times New Roman" w:cs="Times New Roman"/>
          <w:sz w:val="28"/>
          <w:szCs w:val="28"/>
        </w:rPr>
      </w:pPr>
      <w:r w:rsidRPr="00636BB2">
        <w:rPr>
          <w:rFonts w:ascii="Times New Roman" w:hAnsi="Times New Roman" w:cs="Times New Roman"/>
          <w:sz w:val="28"/>
          <w:szCs w:val="28"/>
        </w:rPr>
        <w:t>уровень удовлетворённости детей и родителей — не менее 85%.</w:t>
      </w:r>
    </w:p>
    <w:p w14:paraId="6AC70C5C" w14:textId="77777777" w:rsidR="008C5CB4" w:rsidRPr="00636BB2" w:rsidRDefault="008C5CB4" w:rsidP="008C5CB4">
      <w:pPr>
        <w:spacing w:after="0" w:line="360" w:lineRule="auto"/>
        <w:ind w:firstLine="851"/>
        <w:jc w:val="center"/>
        <w:rPr>
          <w:rFonts w:ascii="Times New Roman" w:hAnsi="Times New Roman" w:cs="Times New Roman"/>
          <w:b/>
          <w:bCs/>
          <w:sz w:val="28"/>
          <w:szCs w:val="28"/>
        </w:rPr>
      </w:pPr>
      <w:r w:rsidRPr="00636BB2">
        <w:rPr>
          <w:rFonts w:ascii="Times New Roman" w:hAnsi="Times New Roman" w:cs="Times New Roman"/>
          <w:b/>
          <w:bCs/>
          <w:sz w:val="28"/>
          <w:szCs w:val="28"/>
        </w:rPr>
        <w:t>Образец анкеты участника смены</w:t>
      </w:r>
    </w:p>
    <w:p w14:paraId="713222D9" w14:textId="77777777"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Дорогой друг! Вот и закончилась смена в лагере «Ремонтная бригада». Нам важно узнать твоё мнение.</w:t>
      </w:r>
    </w:p>
    <w:p w14:paraId="2B6FE1BC" w14:textId="5E4917BB"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Какие новые профессии ты для себя открыл? </w:t>
      </w:r>
    </w:p>
    <w:p w14:paraId="7E33A95B" w14:textId="35204C4F"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2. Какое дело (работа, мастер-класс, экскурсия) тебе запомнилось больше всего и почему? </w:t>
      </w:r>
    </w:p>
    <w:p w14:paraId="1EF513E1" w14:textId="331C3157"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3. Какими инструментами ты научился пользоваться? </w:t>
      </w:r>
    </w:p>
    <w:p w14:paraId="3B08501E" w14:textId="5B9DAAC0"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4. Что было самым трудным? </w:t>
      </w:r>
    </w:p>
    <w:p w14:paraId="48F65D46" w14:textId="4AAC60EA"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5. Что было самым интересным? </w:t>
      </w:r>
    </w:p>
    <w:p w14:paraId="2E65201F" w14:textId="77777777"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6. Хотел бы ты в будущем связать свою профессию со строительной отраслью? (да, нет, ещё не решил)</w:t>
      </w:r>
    </w:p>
    <w:p w14:paraId="788E08FE" w14:textId="520ED0B1"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7. Твои предложения и пожелания организаторам лагеря: </w:t>
      </w:r>
    </w:p>
    <w:p w14:paraId="7BFC0044" w14:textId="14300F9F" w:rsidR="008C5CB4"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8. Твоя общая оценка смены (по 5-балльной шкале)</w:t>
      </w:r>
    </w:p>
    <w:p w14:paraId="4375F260" w14:textId="5994590E" w:rsidR="00636BB2" w:rsidRPr="00636BB2" w:rsidRDefault="008C5CB4" w:rsidP="008C5CB4">
      <w:pPr>
        <w:spacing w:after="0" w:line="36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w:t>
      </w:r>
      <w:r w:rsidR="00636BB2" w:rsidRPr="00636BB2">
        <w:rPr>
          <w:rFonts w:ascii="Times New Roman" w:hAnsi="Times New Roman" w:cs="Times New Roman"/>
          <w:sz w:val="28"/>
          <w:szCs w:val="28"/>
        </w:rPr>
        <w:br w:type="page"/>
      </w:r>
    </w:p>
    <w:p w14:paraId="555975A7" w14:textId="394F8760" w:rsidR="008C5CB4" w:rsidRPr="00636BB2" w:rsidRDefault="008C5CB4" w:rsidP="00636BB2">
      <w:pPr>
        <w:pStyle w:val="a7"/>
        <w:numPr>
          <w:ilvl w:val="0"/>
          <w:numId w:val="3"/>
        </w:numPr>
        <w:spacing w:after="0" w:line="360" w:lineRule="auto"/>
        <w:ind w:left="0" w:firstLine="993"/>
        <w:jc w:val="both"/>
        <w:outlineLvl w:val="0"/>
        <w:rPr>
          <w:rFonts w:ascii="Times New Roman" w:hAnsi="Times New Roman" w:cs="Times New Roman"/>
          <w:b/>
          <w:bCs/>
          <w:sz w:val="28"/>
          <w:szCs w:val="28"/>
        </w:rPr>
      </w:pPr>
      <w:bookmarkStart w:id="26" w:name="_Toc227165877"/>
      <w:r w:rsidRPr="00636BB2">
        <w:rPr>
          <w:rFonts w:ascii="Times New Roman" w:hAnsi="Times New Roman" w:cs="Times New Roman"/>
          <w:b/>
          <w:bCs/>
          <w:sz w:val="28"/>
          <w:szCs w:val="28"/>
        </w:rPr>
        <w:t>СПИСОК ИСПОЛЬЗОВАННЫХ ИСТОЧНИКОВ</w:t>
      </w:r>
      <w:bookmarkEnd w:id="26"/>
    </w:p>
    <w:p w14:paraId="22B4F50B"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1.  Вайндорф-Сысоева М.Е. Организация летнего отдыха детей и подростков: учебное пособие для вузов. – 2-е изд., испр. и доп. – М.: Издательство Юрайт, 2025. – 157 с.</w:t>
      </w:r>
    </w:p>
    <w:p w14:paraId="13297D64"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2. Дрозд, К. В.  Методика работы вожатого в детском оздоровительном лагере : учебник для среднего профессионального образования / К. В. Дрозд, И. В. Плаксина. — 2-е изд., испр. и доп. — Москва : Издательство Юрайт, 2026. — 423 с.</w:t>
      </w:r>
    </w:p>
    <w:p w14:paraId="39BC295D"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3. Давыдова О.В. Организация воспитательной работы в летнем лагере с дневным пребыванием детей на базе школы // Воспитательная работа в школе. – М., 2022. – №2. – С. 110–117.</w:t>
      </w:r>
    </w:p>
    <w:p w14:paraId="028BABEE"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4. Шмаков С.А. Дети на отдыхе: прикладная «энциклопедия»: учителю, воспитателю, вожатому. – М., 2020.</w:t>
      </w:r>
    </w:p>
    <w:p w14:paraId="434F8674"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5. Методические рекомендации по профессиональной ориентации для общеобразовательных организаций / Федеральное государственное бюджетное научное учреждение «Институт изучения детства, семьи и воспитания». – Москва : Институт воспитания, 2022. – 41 с.</w:t>
      </w:r>
    </w:p>
    <w:p w14:paraId="5CE5E470"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6. Ориентиры мира игры: познание, дружба, созидание : сборник игровых технологий / Ю. А. Миняева, Л. В. Спирина, И. И. Фришман [и др.]. – Москва: Государственный университет просвещения, 2025. – 142 с.</w:t>
      </w:r>
    </w:p>
    <w:p w14:paraId="7A79746D"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Интернет-ресурсы:</w:t>
      </w:r>
    </w:p>
    <w:p w14:paraId="20746E57" w14:textId="77777777"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 www.vozhatiy.ru – портал «Вожатый.ру»</w:t>
      </w:r>
    </w:p>
    <w:p w14:paraId="2DB9B315" w14:textId="5B3D554A" w:rsidR="008C5CB4" w:rsidRPr="00636BB2" w:rsidRDefault="008C5CB4"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 forum.planerochka.org – форум для вожатых</w:t>
      </w:r>
    </w:p>
    <w:p w14:paraId="154971E9" w14:textId="77777777" w:rsidR="005F4FEE" w:rsidRPr="00636BB2" w:rsidRDefault="005F4FEE" w:rsidP="005F4FEE">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 www.summercamp.ru – методики для вожатых</w:t>
      </w:r>
    </w:p>
    <w:p w14:paraId="3DA3AB32" w14:textId="77777777" w:rsidR="005F4FEE" w:rsidRPr="00636BB2" w:rsidRDefault="005F4FEE" w:rsidP="005F4FEE">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 www.scenarii.ru – сценарии праздников</w:t>
      </w:r>
    </w:p>
    <w:p w14:paraId="5AFDE1FB" w14:textId="4AEB75CE" w:rsidR="005F4FEE" w:rsidRPr="00636BB2" w:rsidRDefault="005F4FEE" w:rsidP="005F4FEE">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t>- proforientator.ru – материалы по профориентации</w:t>
      </w:r>
    </w:p>
    <w:p w14:paraId="3AAA8E67" w14:textId="3C25D837" w:rsidR="005F4FEE" w:rsidRPr="00636BB2" w:rsidRDefault="005F4FEE" w:rsidP="008C5CB4">
      <w:pPr>
        <w:spacing w:after="0" w:line="360" w:lineRule="auto"/>
        <w:ind w:firstLine="993"/>
        <w:jc w:val="both"/>
        <w:rPr>
          <w:rFonts w:ascii="Times New Roman" w:hAnsi="Times New Roman" w:cs="Times New Roman"/>
          <w:sz w:val="28"/>
          <w:szCs w:val="28"/>
        </w:rPr>
      </w:pPr>
    </w:p>
    <w:p w14:paraId="12E484CF" w14:textId="63C7AFF8" w:rsidR="005F4FEE" w:rsidRPr="00636BB2" w:rsidRDefault="005F4FEE" w:rsidP="008C5CB4">
      <w:pPr>
        <w:spacing w:after="0" w:line="360" w:lineRule="auto"/>
        <w:ind w:firstLine="993"/>
        <w:jc w:val="both"/>
        <w:rPr>
          <w:rFonts w:ascii="Times New Roman" w:hAnsi="Times New Roman" w:cs="Times New Roman"/>
          <w:sz w:val="28"/>
          <w:szCs w:val="28"/>
        </w:rPr>
      </w:pPr>
    </w:p>
    <w:p w14:paraId="7EB6B4D3" w14:textId="5E3AAF3A" w:rsidR="00636BB2" w:rsidRPr="00636BB2" w:rsidRDefault="00636BB2" w:rsidP="008C5CB4">
      <w:pPr>
        <w:spacing w:after="0" w:line="360" w:lineRule="auto"/>
        <w:ind w:firstLine="993"/>
        <w:jc w:val="both"/>
        <w:rPr>
          <w:rFonts w:ascii="Times New Roman" w:hAnsi="Times New Roman" w:cs="Times New Roman"/>
          <w:sz w:val="28"/>
          <w:szCs w:val="28"/>
        </w:rPr>
      </w:pPr>
      <w:r w:rsidRPr="00636BB2">
        <w:rPr>
          <w:rFonts w:ascii="Times New Roman" w:hAnsi="Times New Roman" w:cs="Times New Roman"/>
          <w:sz w:val="28"/>
          <w:szCs w:val="28"/>
        </w:rPr>
        <w:br w:type="page"/>
      </w:r>
    </w:p>
    <w:p w14:paraId="723918F4" w14:textId="2A7555C3" w:rsidR="008C5CB4" w:rsidRPr="00636BB2" w:rsidRDefault="008C5CB4" w:rsidP="00636BB2">
      <w:pPr>
        <w:pStyle w:val="a7"/>
        <w:spacing w:after="0" w:line="360" w:lineRule="auto"/>
        <w:ind w:left="993"/>
        <w:jc w:val="right"/>
        <w:outlineLvl w:val="0"/>
        <w:rPr>
          <w:rFonts w:ascii="Times New Roman" w:hAnsi="Times New Roman" w:cs="Times New Roman"/>
          <w:b/>
          <w:bCs/>
          <w:sz w:val="28"/>
          <w:szCs w:val="28"/>
        </w:rPr>
      </w:pPr>
      <w:bookmarkStart w:id="27" w:name="_Toc227165878"/>
      <w:r w:rsidRPr="00636BB2">
        <w:rPr>
          <w:rFonts w:ascii="Times New Roman" w:hAnsi="Times New Roman" w:cs="Times New Roman"/>
          <w:b/>
          <w:bCs/>
          <w:sz w:val="28"/>
          <w:szCs w:val="28"/>
        </w:rPr>
        <w:t>ПРИЛОЖЕНИЕ</w:t>
      </w:r>
      <w:r w:rsidR="00636BB2" w:rsidRPr="00636BB2">
        <w:rPr>
          <w:rFonts w:ascii="Times New Roman" w:hAnsi="Times New Roman" w:cs="Times New Roman"/>
          <w:b/>
          <w:bCs/>
          <w:sz w:val="28"/>
          <w:szCs w:val="28"/>
        </w:rPr>
        <w:t xml:space="preserve"> 1</w:t>
      </w:r>
      <w:bookmarkEnd w:id="27"/>
    </w:p>
    <w:p w14:paraId="0D374C0E" w14:textId="08D016C3" w:rsidR="008C5CB4" w:rsidRPr="00636BB2" w:rsidRDefault="008C5CB4" w:rsidP="008C5CB4">
      <w:pPr>
        <w:spacing w:after="0" w:line="240" w:lineRule="auto"/>
        <w:ind w:firstLine="851"/>
        <w:jc w:val="both"/>
        <w:rPr>
          <w:rFonts w:ascii="Times New Roman" w:hAnsi="Times New Roman" w:cs="Times New Roman"/>
          <w:b/>
          <w:bCs/>
          <w:sz w:val="28"/>
          <w:szCs w:val="28"/>
        </w:rPr>
      </w:pPr>
      <w:r w:rsidRPr="00636BB2">
        <w:rPr>
          <w:rFonts w:ascii="Times New Roman" w:hAnsi="Times New Roman" w:cs="Times New Roman"/>
          <w:b/>
          <w:bCs/>
          <w:sz w:val="28"/>
          <w:szCs w:val="28"/>
        </w:rPr>
        <w:t>Методический материал к плану мероприятий Программы профильном смены лагеря труда и отдыха</w:t>
      </w:r>
    </w:p>
    <w:p w14:paraId="72C63DED" w14:textId="77777777" w:rsidR="005F4FEE" w:rsidRPr="00636BB2" w:rsidRDefault="005F4FEE" w:rsidP="008C5CB4">
      <w:pPr>
        <w:spacing w:after="0" w:line="240" w:lineRule="auto"/>
        <w:ind w:firstLine="851"/>
        <w:jc w:val="both"/>
        <w:rPr>
          <w:rFonts w:ascii="Times New Roman" w:hAnsi="Times New Roman" w:cs="Times New Roman"/>
          <w:b/>
          <w:bCs/>
          <w:sz w:val="28"/>
          <w:szCs w:val="28"/>
        </w:rPr>
      </w:pPr>
    </w:p>
    <w:p w14:paraId="10D17242" w14:textId="51B2AF4D" w:rsidR="004B4E9D" w:rsidRPr="00636BB2" w:rsidRDefault="004B4E9D" w:rsidP="008C5CB4">
      <w:pPr>
        <w:spacing w:after="0" w:line="240" w:lineRule="auto"/>
        <w:ind w:firstLine="851"/>
        <w:jc w:val="both"/>
        <w:rPr>
          <w:rFonts w:ascii="Times New Roman" w:hAnsi="Times New Roman" w:cs="Times New Roman"/>
          <w:b/>
          <w:bCs/>
          <w:sz w:val="28"/>
          <w:szCs w:val="28"/>
          <w:u w:val="single"/>
        </w:rPr>
      </w:pPr>
      <w:r w:rsidRPr="00636BB2">
        <w:rPr>
          <w:rFonts w:ascii="Times New Roman" w:hAnsi="Times New Roman" w:cs="Times New Roman"/>
          <w:b/>
          <w:bCs/>
          <w:sz w:val="28"/>
          <w:szCs w:val="28"/>
          <w:u w:val="single"/>
        </w:rPr>
        <w:t>День 1. «Знакомство с объектом. Бригадиры и снабженцы»</w:t>
      </w:r>
    </w:p>
    <w:p w14:paraId="3098CDF8" w14:textId="6B651521"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F2344" w:rsidRPr="00636BB2">
        <w:rPr>
          <w:rFonts w:ascii="Times New Roman" w:hAnsi="Times New Roman" w:cs="Times New Roman"/>
          <w:sz w:val="28"/>
          <w:szCs w:val="28"/>
        </w:rPr>
        <w:t xml:space="preserve"> а</w:t>
      </w:r>
      <w:r w:rsidRPr="00636BB2">
        <w:rPr>
          <w:rFonts w:ascii="Times New Roman" w:hAnsi="Times New Roman" w:cs="Times New Roman"/>
          <w:sz w:val="28"/>
          <w:szCs w:val="28"/>
        </w:rPr>
        <w:t>даптация участников к условиям лагеря, знакомство с игровой моделью, формирование бригад, первичная диагностика профессиональных интересов.</w:t>
      </w:r>
    </w:p>
    <w:p w14:paraId="50F7C753" w14:textId="5D5ACDA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1. Торжественная линейка. Поднятие флага.</w:t>
      </w:r>
    </w:p>
    <w:p w14:paraId="3F0BC3C1" w14:textId="5D6DDB38"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Инструктаж по охране труда и пожарной безопасности.</w:t>
      </w:r>
    </w:p>
    <w:p w14:paraId="49DD0297" w14:textId="4CAC3EE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Трудовой десант: инвентаризация инструментов и материалов, подготовка помещений.</w:t>
      </w:r>
    </w:p>
    <w:p w14:paraId="5FEE3BF1" w14:textId="06F60029"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Бригады (пока временные) вместе с воспитателями обходят объекты, где предстоит работать (классы, рекреации, мастерские). Составляется перечень необходимых инструментов и материалов, проверяется их наличие. Проводится первичная уборка помещений (освобождение от мебели, снятие старых плакатов).</w:t>
      </w:r>
    </w:p>
    <w:p w14:paraId="517E7048" w14:textId="3174E1E0"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4. Профориентационное мероприятие: встреча с представителем строительного колледжа, лекция «Современные строительные профессии», деловая игра «Тендер на подряд».</w:t>
      </w:r>
    </w:p>
    <w:p w14:paraId="58955EF5" w14:textId="58D30466"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Лекция (20–30 мин): Приглашённый гость (преподаватель или студент строительного колледжа) рассказывает о разнообразии строительных профессий: каменщик, штукатур, маляр, плотник, крановщик, монтажник, сварщик, инженер-строитель, архитектор, прораб. Особое внимание уделяется тому, какие знания и навыки нужны для каждой профессии, где можно получить образование, какова востребованность на рынке труда.</w:t>
      </w:r>
    </w:p>
    <w:p w14:paraId="4D2A0EEB" w14:textId="25FB9685" w:rsidR="004B4E9D" w:rsidRPr="00636BB2" w:rsidRDefault="004B4E9D" w:rsidP="008C5CB4">
      <w:pPr>
        <w:spacing w:after="0" w:line="240" w:lineRule="auto"/>
        <w:ind w:firstLine="851"/>
        <w:jc w:val="both"/>
        <w:rPr>
          <w:rFonts w:ascii="Times New Roman" w:hAnsi="Times New Roman" w:cs="Times New Roman"/>
          <w:b/>
          <w:bCs/>
          <w:sz w:val="28"/>
          <w:szCs w:val="28"/>
        </w:rPr>
      </w:pPr>
      <w:r w:rsidRPr="00636BB2">
        <w:rPr>
          <w:rFonts w:ascii="Times New Roman" w:hAnsi="Times New Roman" w:cs="Times New Roman"/>
          <w:b/>
          <w:bCs/>
          <w:sz w:val="28"/>
          <w:szCs w:val="28"/>
        </w:rPr>
        <w:t>Деловая игра «Тендер на подряд» (40–50 мин):</w:t>
      </w:r>
    </w:p>
    <w:p w14:paraId="618B191F"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Участники делятся на 3–4 бригады (по 5–7 человек). Каждая бригада – это строительная фирма. Им выдаётся задание: школа планирует отремонтировать три объекта (например, класс математики, коридор, мастерскую). Необходимо подготовить коммерческое предложение: определить виды работ, подсчитать примерное количество материалов, оценить сроки, предложить дизайн (можно схематично). Затем каждая бригада защищает свой проект перед «заказчиком» (жюри из воспитателей). Оценивается реалистичность, креативность, командная работа. Победители получают символический приз.</w:t>
      </w:r>
    </w:p>
    <w:p w14:paraId="7B9D70D3" w14:textId="507EBB86"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5. Оформление отрядных уголков «Наша бригада».</w:t>
      </w:r>
    </w:p>
    <w:p w14:paraId="0D95C797" w14:textId="3A42AD7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6. Спортивная игра на свежем воздухе.</w:t>
      </w:r>
    </w:p>
    <w:p w14:paraId="2B04F476"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53BE0F2D" w14:textId="05D144E6"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 День 2</w:t>
      </w:r>
      <w:r w:rsidR="004B4E9D" w:rsidRPr="00636BB2">
        <w:rPr>
          <w:rFonts w:ascii="Times New Roman" w:hAnsi="Times New Roman" w:cs="Times New Roman"/>
          <w:b/>
          <w:bCs/>
          <w:sz w:val="28"/>
          <w:szCs w:val="28"/>
          <w:u w:val="single"/>
        </w:rPr>
        <w:t>. «Плотницкое дело»</w:t>
      </w:r>
    </w:p>
    <w:p w14:paraId="1A8DD371" w14:textId="4D87F5DB"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Цель дня: </w:t>
      </w:r>
      <w:r w:rsidR="003F2344" w:rsidRPr="00636BB2">
        <w:rPr>
          <w:rFonts w:ascii="Times New Roman" w:hAnsi="Times New Roman" w:cs="Times New Roman"/>
          <w:sz w:val="28"/>
          <w:szCs w:val="28"/>
        </w:rPr>
        <w:t>з</w:t>
      </w:r>
      <w:r w:rsidRPr="00636BB2">
        <w:rPr>
          <w:rFonts w:ascii="Times New Roman" w:hAnsi="Times New Roman" w:cs="Times New Roman"/>
          <w:sz w:val="28"/>
          <w:szCs w:val="28"/>
        </w:rPr>
        <w:t>накомство с профессией столяра (плотника), освоение первичных навыков работы с деревом.</w:t>
      </w:r>
    </w:p>
    <w:p w14:paraId="668EA8B9" w14:textId="77777777" w:rsidR="0054271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Трудовой десант: </w:t>
      </w:r>
      <w:r w:rsidR="0054271D" w:rsidRPr="00636BB2">
        <w:rPr>
          <w:rFonts w:ascii="Times New Roman" w:hAnsi="Times New Roman" w:cs="Times New Roman"/>
          <w:sz w:val="28"/>
          <w:szCs w:val="28"/>
        </w:rPr>
        <w:t>проведение ремонтных работ, необходимых образовательной организации.</w:t>
      </w:r>
    </w:p>
    <w:p w14:paraId="25AF8B3D" w14:textId="02287EA1"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столяра «Основы работы с деревом».</w:t>
      </w:r>
    </w:p>
    <w:p w14:paraId="5A7D64B9"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Мастер показывает различные породы дерева, рассказывает об их свойствах, демонстрирует инструменты: рубанок, стамеску, ножовку, шлифовальную машинку. Учит правильно затачивать инструмент (на точильном станке под присмотром). Затем каждый участник под наблюдением пробует строгать дощечку, забивать гвозди, заворачивать саморезы.</w:t>
      </w:r>
    </w:p>
    <w:p w14:paraId="3986AD4D" w14:textId="02639CA8"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Конкурс на лучшую поделку из дерева.</w:t>
      </w:r>
    </w:p>
    <w:p w14:paraId="7EB32AE6" w14:textId="78232AFB"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Бригады получают задание из остатков материалов сделать полезную вещь для школы: подставку под цветы, вешалку, ключницу. Жюри оценивает оригинальность, качество исполнения, эстетичность.</w:t>
      </w:r>
    </w:p>
    <w:p w14:paraId="7834D066"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1FE80065" w14:textId="33CC4232" w:rsidR="004B4E9D" w:rsidRPr="00636BB2" w:rsidRDefault="004B4E9D" w:rsidP="008C5CB4">
      <w:pPr>
        <w:spacing w:after="0" w:line="240" w:lineRule="auto"/>
        <w:ind w:firstLine="851"/>
        <w:jc w:val="both"/>
        <w:rPr>
          <w:rFonts w:ascii="Times New Roman" w:hAnsi="Times New Roman" w:cs="Times New Roman"/>
          <w:b/>
          <w:bCs/>
          <w:sz w:val="28"/>
          <w:szCs w:val="28"/>
          <w:u w:val="single"/>
        </w:rPr>
      </w:pPr>
      <w:r w:rsidRPr="00636BB2">
        <w:rPr>
          <w:rFonts w:ascii="Times New Roman" w:hAnsi="Times New Roman" w:cs="Times New Roman"/>
          <w:b/>
          <w:bCs/>
          <w:sz w:val="28"/>
          <w:szCs w:val="28"/>
          <w:u w:val="single"/>
        </w:rPr>
        <w:t xml:space="preserve"> «Малярные работы»</w:t>
      </w:r>
    </w:p>
    <w:p w14:paraId="6E3DFD35" w14:textId="6C75CC5E"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F2344"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маляра, освоение техник окраски поверхностей.</w:t>
      </w:r>
    </w:p>
    <w:p w14:paraId="19B0FFE6" w14:textId="77777777" w:rsidR="0054271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Трудовой десант: </w:t>
      </w:r>
      <w:r w:rsidR="0054271D" w:rsidRPr="00636BB2">
        <w:rPr>
          <w:rFonts w:ascii="Times New Roman" w:hAnsi="Times New Roman" w:cs="Times New Roman"/>
          <w:sz w:val="28"/>
          <w:szCs w:val="28"/>
        </w:rPr>
        <w:t xml:space="preserve">проведение ремонтных работ, необходимых образовательной организации </w:t>
      </w:r>
    </w:p>
    <w:p w14:paraId="518A4D9D" w14:textId="0219E748"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маляра-дизайнера.</w:t>
      </w:r>
    </w:p>
    <w:p w14:paraId="0B54A15E" w14:textId="77777777" w:rsidR="00316E81"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Приглашённый специалист показывает декоративные техники: нанесение краски через трафарет, создание градиента (перехода цвета), фактурное окрашивание (с помощью поролона, щётки). Затем проводится колористический практикум: ребята смешивают краски, получают заданные цвета и оттенки, создают свои цветовые композиции на небольших листах.</w:t>
      </w:r>
    </w:p>
    <w:p w14:paraId="3EF89884" w14:textId="3C8B8969"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Конкурс рисунков на асфальте «Яркие краски школы».</w:t>
      </w:r>
    </w:p>
    <w:p w14:paraId="61FFCBB4" w14:textId="1D2BC494"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Тема – «Школа будущего». Команды создают рисунки мелками на асфальте, используя яркие цвета, как маляры.</w:t>
      </w:r>
    </w:p>
    <w:p w14:paraId="33212E6B"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2540A8D1" w14:textId="69DAAC5A"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День 3</w:t>
      </w:r>
      <w:r w:rsidR="004B4E9D" w:rsidRPr="00636BB2">
        <w:rPr>
          <w:rFonts w:ascii="Times New Roman" w:hAnsi="Times New Roman" w:cs="Times New Roman"/>
          <w:b/>
          <w:bCs/>
          <w:sz w:val="28"/>
          <w:szCs w:val="28"/>
          <w:u w:val="single"/>
        </w:rPr>
        <w:t>. «Сантехнические работы»</w:t>
      </w:r>
    </w:p>
    <w:p w14:paraId="5B97A10E" w14:textId="50B11825"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сантехника, устройством водопроводных систем, получение навыков мелкого ремонта.</w:t>
      </w:r>
    </w:p>
    <w:p w14:paraId="6FBF4D3B" w14:textId="55E8F62C"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1.</w:t>
      </w:r>
      <w:r w:rsidR="007E581F" w:rsidRPr="00636BB2">
        <w:rPr>
          <w:rFonts w:ascii="Times New Roman" w:hAnsi="Times New Roman" w:cs="Times New Roman"/>
          <w:sz w:val="28"/>
          <w:szCs w:val="28"/>
        </w:rPr>
        <w:t xml:space="preserve"> Трудовой десант: проведение ремонтных работ, необходимых образовательной организации </w:t>
      </w:r>
    </w:p>
    <w:p w14:paraId="02EB0B6C" w14:textId="1902C300"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встреча с мастером ЖКХ.</w:t>
      </w:r>
    </w:p>
    <w:p w14:paraId="0E21F2F2"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Мастер рассказывает о современных материалах в сантехнике: металлопластик, полипропилен, нержавейка. Демонстрирует инструменты: труборез, паяльник для пластиковых труб, разводные ключи. Проводится практикум на учебном стенде: участники пробуют соединять трубы пайкой (под присмотром), собирать простые узлы.</w:t>
      </w:r>
    </w:p>
    <w:p w14:paraId="7A1F5CA0" w14:textId="39142E4C"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Викторина «Вода в нашей жизни».</w:t>
      </w:r>
    </w:p>
    <w:p w14:paraId="20315B17" w14:textId="1AFE91BF"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Вопросы о значении воды, об экономии водных ресурсов, об интересных фактах, связанных с водой и сантехникой.</w:t>
      </w:r>
    </w:p>
    <w:p w14:paraId="3329FBD1" w14:textId="6CAE59F0" w:rsidR="005F4FEE" w:rsidRPr="00636BB2" w:rsidRDefault="005F4FEE" w:rsidP="008C5CB4">
      <w:pPr>
        <w:spacing w:after="0" w:line="240" w:lineRule="auto"/>
        <w:ind w:firstLine="851"/>
        <w:jc w:val="both"/>
        <w:rPr>
          <w:rFonts w:ascii="Times New Roman" w:hAnsi="Times New Roman" w:cs="Times New Roman"/>
          <w:sz w:val="28"/>
          <w:szCs w:val="28"/>
        </w:rPr>
      </w:pPr>
    </w:p>
    <w:p w14:paraId="77BD444B"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7496BD18" w14:textId="28674CA0" w:rsidR="004B4E9D" w:rsidRPr="00636BB2" w:rsidRDefault="00DC5D5F"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День </w:t>
      </w:r>
      <w:r w:rsidR="00A6696A">
        <w:rPr>
          <w:rFonts w:ascii="Times New Roman" w:hAnsi="Times New Roman" w:cs="Times New Roman"/>
          <w:b/>
          <w:bCs/>
          <w:sz w:val="28"/>
          <w:szCs w:val="28"/>
          <w:u w:val="single"/>
        </w:rPr>
        <w:t>4</w:t>
      </w:r>
      <w:r w:rsidR="004B4E9D" w:rsidRPr="00636BB2">
        <w:rPr>
          <w:rFonts w:ascii="Times New Roman" w:hAnsi="Times New Roman" w:cs="Times New Roman"/>
          <w:b/>
          <w:bCs/>
          <w:sz w:val="28"/>
          <w:szCs w:val="28"/>
          <w:u w:val="single"/>
        </w:rPr>
        <w:t>. «Электромонтажные работы»</w:t>
      </w:r>
    </w:p>
    <w:p w14:paraId="3E62C434" w14:textId="0ED5B2B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электрика, основами электробезопасности, получение навыков простейшего электромонтажа.</w:t>
      </w:r>
    </w:p>
    <w:p w14:paraId="2D7BF16F" w14:textId="77777777"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 xml:space="preserve">Трудовой десант: проведение ремонтных работ, необходимых образовательной организации </w:t>
      </w:r>
    </w:p>
    <w:p w14:paraId="5FDAEEF9" w14:textId="6656DD7D"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электрика.</w:t>
      </w:r>
    </w:p>
    <w:p w14:paraId="6D0EB533"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Специалист рассказывает о правилах электробезопасности в быту и на производстве. Учит читать простые электрические схемы (последовательное и параллельное соединение). Затем каждая бригада собирает простейшую электрическую цепь (батарейка, лампочка, провода) и проверяет её работу.</w:t>
      </w:r>
    </w:p>
    <w:p w14:paraId="0619EC1F" w14:textId="22ABBAA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Игра-соревнование «Электрознатоки».</w:t>
      </w:r>
    </w:p>
    <w:p w14:paraId="2B840587" w14:textId="32F1F80B"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Команды отвечают на вопросы по электричеству (что такое напряжение, сила тока, короткое замыкание), разгадывают кроссворд, решают задачи.</w:t>
      </w:r>
    </w:p>
    <w:p w14:paraId="07C58F26"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3C056677" w14:textId="7379EBBD"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День 5</w:t>
      </w:r>
      <w:r w:rsidR="004B4E9D" w:rsidRPr="00636BB2">
        <w:rPr>
          <w:rFonts w:ascii="Times New Roman" w:hAnsi="Times New Roman" w:cs="Times New Roman"/>
          <w:b/>
          <w:bCs/>
          <w:sz w:val="28"/>
          <w:szCs w:val="28"/>
          <w:u w:val="single"/>
        </w:rPr>
        <w:t>. «Облицовка плиткой»</w:t>
      </w:r>
    </w:p>
    <w:p w14:paraId="38169719" w14:textId="62A0E42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плиточника, освоение технологии укладки плитки.</w:t>
      </w:r>
    </w:p>
    <w:p w14:paraId="2F1FC672" w14:textId="68EC7770" w:rsidR="007E581F" w:rsidRPr="00636BB2" w:rsidRDefault="007E581F"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Трудовой десант: проведение ремонтных работ, необходимых образовательной организации </w:t>
      </w:r>
    </w:p>
    <w:p w14:paraId="4422C4BB" w14:textId="4E29A806"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плиточника-универсала.</w:t>
      </w:r>
    </w:p>
    <w:p w14:paraId="04E20EAE"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Мастер показывает разные способы раскладки плитки (ёлочкой, со смещением, модульная сетка), демонстрирует профессиональные инструменты (электрический плиткорез, систему выравнивания плитки). Проводится конкурс на лучшую раскладку плитки в заданном помещении (участники на бумаге в масштабе чертят раскладку).</w:t>
      </w:r>
    </w:p>
    <w:p w14:paraId="67F520C4" w14:textId="74605254"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Творческая мастерская «Мозаика из остатков плитки».</w:t>
      </w:r>
    </w:p>
    <w:p w14:paraId="41F700C1" w14:textId="41114D6B"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Из битой плитки и кусочков ребята создают мозаичное панно на тему «Школьный двор» (на листе фанеры или картона).</w:t>
      </w:r>
    </w:p>
    <w:p w14:paraId="4FD3C694"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52DE4F90" w14:textId="62D12180" w:rsidR="004B4E9D" w:rsidRPr="00636BB2" w:rsidRDefault="004B4E9D" w:rsidP="008C5CB4">
      <w:pPr>
        <w:spacing w:after="0" w:line="240" w:lineRule="auto"/>
        <w:ind w:firstLine="851"/>
        <w:jc w:val="both"/>
        <w:rPr>
          <w:rFonts w:ascii="Times New Roman" w:hAnsi="Times New Roman" w:cs="Times New Roman"/>
          <w:b/>
          <w:bCs/>
          <w:sz w:val="28"/>
          <w:szCs w:val="28"/>
          <w:u w:val="single"/>
        </w:rPr>
      </w:pPr>
      <w:r w:rsidRPr="00636BB2">
        <w:rPr>
          <w:rFonts w:ascii="Times New Roman" w:hAnsi="Times New Roman" w:cs="Times New Roman"/>
          <w:sz w:val="28"/>
          <w:szCs w:val="28"/>
        </w:rPr>
        <w:t xml:space="preserve"> </w:t>
      </w:r>
      <w:r w:rsidR="00A6696A">
        <w:rPr>
          <w:rFonts w:ascii="Times New Roman" w:hAnsi="Times New Roman" w:cs="Times New Roman"/>
          <w:b/>
          <w:bCs/>
          <w:sz w:val="28"/>
          <w:szCs w:val="28"/>
          <w:u w:val="single"/>
        </w:rPr>
        <w:t>День 6</w:t>
      </w:r>
      <w:r w:rsidRPr="00636BB2">
        <w:rPr>
          <w:rFonts w:ascii="Times New Roman" w:hAnsi="Times New Roman" w:cs="Times New Roman"/>
          <w:b/>
          <w:bCs/>
          <w:sz w:val="28"/>
          <w:szCs w:val="28"/>
          <w:u w:val="single"/>
        </w:rPr>
        <w:t>. «Стекольные работы»</w:t>
      </w:r>
    </w:p>
    <w:p w14:paraId="340CCF3F" w14:textId="5535E672"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стекольщика, получение навыков резки и установки стекла.</w:t>
      </w:r>
    </w:p>
    <w:p w14:paraId="21B7DF6A" w14:textId="77777777"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 xml:space="preserve">Трудовой десант: проведение ремонтных работ, необходимых образовательной организации </w:t>
      </w:r>
    </w:p>
    <w:p w14:paraId="404B2B04" w14:textId="7A4AC6C1"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экскурсия на предприятие по производству стеклопакетов (или виртуальный тур).</w:t>
      </w:r>
    </w:p>
    <w:p w14:paraId="1EBE069B"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Если есть возможность организовать выезд, участники посещают цех, где изготавливают стеклопакеты, видят процесс резки, мойки, сборки, заправки газом. Если выезд невозможен – просмотр видеофильма о современных технологиях производства стекла и стеклопакетов.</w:t>
      </w:r>
    </w:p>
    <w:p w14:paraId="369EC1D1" w14:textId="02A27A1C"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Конкурс «Прозрачные фантазии» – рисунки на стеклянных поверхностях.</w:t>
      </w:r>
    </w:p>
    <w:p w14:paraId="037E4F83" w14:textId="0A760B43"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Специальными красками по стеклу ребята расписывают небольшие стеклянные баночки или плафоны, создавая сувениры.</w:t>
      </w:r>
    </w:p>
    <w:p w14:paraId="6D9AC79A"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32B19CED" w14:textId="5D437ABC"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День 7</w:t>
      </w:r>
      <w:r w:rsidR="004B4E9D" w:rsidRPr="00636BB2">
        <w:rPr>
          <w:rFonts w:ascii="Times New Roman" w:hAnsi="Times New Roman" w:cs="Times New Roman"/>
          <w:b/>
          <w:bCs/>
          <w:sz w:val="28"/>
          <w:szCs w:val="28"/>
          <w:u w:val="single"/>
        </w:rPr>
        <w:t>. «Сварочные работы</w:t>
      </w:r>
      <w:r w:rsidR="00316E81" w:rsidRPr="00636BB2">
        <w:rPr>
          <w:rFonts w:ascii="Times New Roman" w:hAnsi="Times New Roman" w:cs="Times New Roman"/>
          <w:b/>
          <w:bCs/>
          <w:sz w:val="28"/>
          <w:szCs w:val="28"/>
          <w:u w:val="single"/>
        </w:rPr>
        <w:t>»</w:t>
      </w:r>
    </w:p>
    <w:p w14:paraId="78C049EB" w14:textId="7F56799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профессией сварщика, понимание важности и сложности этого труда, техники безопасности.</w:t>
      </w:r>
    </w:p>
    <w:p w14:paraId="45436C90" w14:textId="4D82C3E8"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Трудовой десант: проведение ремонтных работ, необходимых образовательной организации</w:t>
      </w:r>
      <w:r w:rsidRPr="00636BB2">
        <w:rPr>
          <w:rFonts w:ascii="Times New Roman" w:hAnsi="Times New Roman" w:cs="Times New Roman"/>
          <w:sz w:val="28"/>
          <w:szCs w:val="28"/>
        </w:rPr>
        <w:t>.</w:t>
      </w:r>
    </w:p>
    <w:p w14:paraId="50AE1F2A" w14:textId="17A92241"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встреча со сварщиком-профессионалом.</w:t>
      </w:r>
    </w:p>
    <w:p w14:paraId="42EE79C8"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Специалист рассказывает о видах сварки (электродуговая, газовая, аргонная), о материалах (электроды, проволока, газ). Демонстрирует своё оборудование: сварочный аппарат, маску, краги. Проводит показательную сварку (на открытой площадке с соблюдением всех мер безопасности), комментируя свои действия. Ребята могут примерить маску сварщика (затемнённое стекло), увидеть, как выглядит сварка. Акцент на технике безопасности: защита глаз, кожи, пожаробезопасность.</w:t>
      </w:r>
    </w:p>
    <w:p w14:paraId="366F5BB3" w14:textId="73AC0C56"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Викторина «Металлы и сплавы».</w:t>
      </w:r>
    </w:p>
    <w:p w14:paraId="691DBBF0" w14:textId="65E85CF9"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Вопросы о свойствах металлов, их применении, истории металлургии.</w:t>
      </w:r>
    </w:p>
    <w:p w14:paraId="1E43AA61"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40C85E12" w14:textId="783474F6"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День 8</w:t>
      </w:r>
      <w:r w:rsidR="004B4E9D" w:rsidRPr="00636BB2">
        <w:rPr>
          <w:rFonts w:ascii="Times New Roman" w:hAnsi="Times New Roman" w:cs="Times New Roman"/>
          <w:b/>
          <w:bCs/>
          <w:sz w:val="28"/>
          <w:szCs w:val="28"/>
          <w:u w:val="single"/>
        </w:rPr>
        <w:t>. «Ремонт дверных и оконных блоков»</w:t>
      </w:r>
    </w:p>
    <w:p w14:paraId="2991D850" w14:textId="477144D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профессиями монтажника оконных конструкций, слесаря-ремонтника, получение навыков регулировки фурнитуры.</w:t>
      </w:r>
    </w:p>
    <w:p w14:paraId="4A2777A4" w14:textId="77777777"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 xml:space="preserve">Трудовой десант: проведение ремонтных работ, необходимых образовательной организации </w:t>
      </w:r>
    </w:p>
    <w:p w14:paraId="3414AC8D" w14:textId="4EBD2B00"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специалиста по ремонту окон и дверей.</w:t>
      </w:r>
    </w:p>
    <w:p w14:paraId="182C6BFA"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Приглашённый мастер демонстрирует различные виды оконной и дверной фурнитуры (петли, ручки, замки, доводчики), объясняет принципы работы. Проводит практикум по регулировке пластикового окна: показывает, как настроить прижим створки на зиму/лето, как отрегулировать петли, чтобы створка не провисала. Ребята пробуют сами (под контролем) выполнить регулировку на учебном стенде.</w:t>
      </w:r>
    </w:p>
    <w:p w14:paraId="08DFA09F" w14:textId="2F5FDFA4"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Соревнование «Кто быстрее соберёт и разберёт дверную ручку».</w:t>
      </w:r>
    </w:p>
    <w:p w14:paraId="0621B0FB" w14:textId="24EC10A0"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Командам выдаются разобранные дверные ручки (круглые розетки или рычажные). Задача – собрать и разобрать на время, правильно сориентировав все детали.</w:t>
      </w:r>
    </w:p>
    <w:p w14:paraId="0F46853F"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75FDAA8D" w14:textId="5767FA06" w:rsidR="004B4E9D" w:rsidRPr="00636BB2" w:rsidRDefault="00A6696A" w:rsidP="008C5CB4">
      <w:pPr>
        <w:spacing w:after="0" w:line="240" w:lineRule="auto"/>
        <w:ind w:firstLine="851"/>
        <w:jc w:val="both"/>
        <w:rPr>
          <w:rFonts w:ascii="Times New Roman" w:hAnsi="Times New Roman" w:cs="Times New Roman"/>
          <w:b/>
          <w:bCs/>
          <w:sz w:val="28"/>
          <w:szCs w:val="28"/>
          <w:u w:val="single"/>
        </w:rPr>
      </w:pPr>
      <w:r>
        <w:rPr>
          <w:rFonts w:ascii="Times New Roman" w:hAnsi="Times New Roman" w:cs="Times New Roman"/>
          <w:b/>
          <w:bCs/>
          <w:sz w:val="28"/>
          <w:szCs w:val="28"/>
          <w:u w:val="single"/>
        </w:rPr>
        <w:t xml:space="preserve">День 9. </w:t>
      </w:r>
      <w:r w:rsidR="004B4E9D" w:rsidRPr="00636BB2">
        <w:rPr>
          <w:rFonts w:ascii="Times New Roman" w:hAnsi="Times New Roman" w:cs="Times New Roman"/>
          <w:b/>
          <w:bCs/>
          <w:sz w:val="28"/>
          <w:szCs w:val="28"/>
          <w:u w:val="single"/>
        </w:rPr>
        <w:t>«Отделочные работы. Гипсокартон»</w:t>
      </w:r>
    </w:p>
    <w:p w14:paraId="47E4C09E" w14:textId="67B0EB7E"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современными отделочными материалами, освоение работы с гипсокартоном.</w:t>
      </w:r>
    </w:p>
    <w:p w14:paraId="507F0152" w14:textId="77777777"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 xml:space="preserve">Трудовой десант: проведение ремонтных работ, необходимых образовательной организации </w:t>
      </w:r>
    </w:p>
    <w:p w14:paraId="20A29114" w14:textId="17CA8C8F"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мастер-класс от мастера-отделочника.</w:t>
      </w:r>
    </w:p>
    <w:p w14:paraId="17A47CF7"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Мастер рассказывает о видах гипсокартона (стеновой, влагостойкий, огнестойкий), о комплектующих (профили, подвесы, соединители). Показывает, как правильно производить расчёт материалов на комнату (участники решают задачу: сколько нужно листов гипсокартона и профиля для обшивки стен классной комнаты). Также демонстрирует инструменты для работы с гипсокартоном (нож, рубанок, шуруповёрт).</w:t>
      </w:r>
    </w:p>
    <w:p w14:paraId="649A5069" w14:textId="73D29AA4"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Творческий проект «Дизайн моей комнаты из гипсокартона».</w:t>
      </w:r>
    </w:p>
    <w:p w14:paraId="0F0BB965" w14:textId="1F72816E"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Каждая бригада получает план пустой комнаты и задание: разработать дизайн-проект с использованием гипсокартонных конструкций (ниши, перегородки, многоуровневый потолок). Защита проектов.</w:t>
      </w:r>
    </w:p>
    <w:p w14:paraId="06DC0DA4" w14:textId="77777777" w:rsidR="005F4FEE" w:rsidRPr="00636BB2" w:rsidRDefault="005F4FEE" w:rsidP="008C5CB4">
      <w:pPr>
        <w:spacing w:after="0" w:line="240" w:lineRule="auto"/>
        <w:ind w:firstLine="851"/>
        <w:jc w:val="both"/>
        <w:rPr>
          <w:rFonts w:ascii="Times New Roman" w:hAnsi="Times New Roman" w:cs="Times New Roman"/>
          <w:sz w:val="28"/>
          <w:szCs w:val="28"/>
        </w:rPr>
      </w:pPr>
    </w:p>
    <w:p w14:paraId="13C60D6B" w14:textId="3970C5B2" w:rsidR="004B4E9D" w:rsidRPr="00636BB2" w:rsidRDefault="004B4E9D" w:rsidP="008C5CB4">
      <w:pPr>
        <w:spacing w:after="0" w:line="240" w:lineRule="auto"/>
        <w:ind w:firstLine="851"/>
        <w:jc w:val="both"/>
        <w:rPr>
          <w:rFonts w:ascii="Times New Roman" w:hAnsi="Times New Roman" w:cs="Times New Roman"/>
          <w:b/>
          <w:bCs/>
          <w:sz w:val="28"/>
          <w:szCs w:val="28"/>
          <w:u w:val="single"/>
        </w:rPr>
      </w:pPr>
      <w:r w:rsidRPr="00636BB2">
        <w:rPr>
          <w:rFonts w:ascii="Times New Roman" w:hAnsi="Times New Roman" w:cs="Times New Roman"/>
          <w:b/>
          <w:bCs/>
          <w:sz w:val="28"/>
          <w:szCs w:val="28"/>
          <w:u w:val="single"/>
        </w:rPr>
        <w:t xml:space="preserve"> «Прорабская. Инженерные системы»</w:t>
      </w:r>
    </w:p>
    <w:p w14:paraId="2AD91A01" w14:textId="18F52635"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з</w:t>
      </w:r>
      <w:r w:rsidRPr="00636BB2">
        <w:rPr>
          <w:rFonts w:ascii="Times New Roman" w:hAnsi="Times New Roman" w:cs="Times New Roman"/>
          <w:sz w:val="28"/>
          <w:szCs w:val="28"/>
        </w:rPr>
        <w:t>накомство с управленческими и инженерными профессиями в строительстве, развитие организаторских способностей.</w:t>
      </w:r>
    </w:p>
    <w:p w14:paraId="64C3CEDF" w14:textId="77777777" w:rsidR="007E581F"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1. </w:t>
      </w:r>
      <w:r w:rsidR="007E581F" w:rsidRPr="00636BB2">
        <w:rPr>
          <w:rFonts w:ascii="Times New Roman" w:hAnsi="Times New Roman" w:cs="Times New Roman"/>
          <w:sz w:val="28"/>
          <w:szCs w:val="28"/>
        </w:rPr>
        <w:t xml:space="preserve">Трудовой десант: проведение ремонтных работ, необходимых образовательной организации </w:t>
      </w:r>
    </w:p>
    <w:p w14:paraId="738FE000" w14:textId="46FCA146"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деловая игра «Я – прораб».</w:t>
      </w:r>
    </w:p>
    <w:p w14:paraId="71915F86"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Участники делятся на команды, каждая получает описание проблемной ситуации на стройке (срыв сроков, нехватка материалов, конфликт рабочих). Задача – разработать план решения, распределить ресурсы, составить новый график работ. Затем представители команд презентуют своё решение. Проводится лекция «Как управлять стройкой: от сметы до сдачи объекта» (рассказ о работе прораба, инженера ПТО, сметчика). Встреча с инженером-строителем (или преподавателем строительного вуза), который рассказывает о современных технологиях в строительстве, BIM-проектировании.</w:t>
      </w:r>
    </w:p>
    <w:p w14:paraId="3F578081" w14:textId="1745FD09" w:rsidR="004B4E9D" w:rsidRPr="00636BB2" w:rsidRDefault="004B4E9D" w:rsidP="005F4FEE">
      <w:pPr>
        <w:pStyle w:val="a7"/>
        <w:numPr>
          <w:ilvl w:val="0"/>
          <w:numId w:val="7"/>
        </w:numPr>
        <w:spacing w:after="0" w:line="240" w:lineRule="auto"/>
        <w:jc w:val="both"/>
        <w:rPr>
          <w:rFonts w:ascii="Times New Roman" w:hAnsi="Times New Roman" w:cs="Times New Roman"/>
          <w:sz w:val="28"/>
          <w:szCs w:val="28"/>
        </w:rPr>
      </w:pPr>
      <w:r w:rsidRPr="00636BB2">
        <w:rPr>
          <w:rFonts w:ascii="Times New Roman" w:hAnsi="Times New Roman" w:cs="Times New Roman"/>
          <w:sz w:val="28"/>
          <w:szCs w:val="28"/>
        </w:rPr>
        <w:t xml:space="preserve">Подготовка к итоговому мероприятию. </w:t>
      </w:r>
      <w:r w:rsidR="00316E81" w:rsidRPr="00636BB2">
        <w:rPr>
          <w:rFonts w:ascii="Times New Roman" w:hAnsi="Times New Roman" w:cs="Times New Roman"/>
          <w:sz w:val="28"/>
          <w:szCs w:val="28"/>
        </w:rPr>
        <w:t>О</w:t>
      </w:r>
      <w:r w:rsidRPr="00636BB2">
        <w:rPr>
          <w:rFonts w:ascii="Times New Roman" w:hAnsi="Times New Roman" w:cs="Times New Roman"/>
          <w:sz w:val="28"/>
          <w:szCs w:val="28"/>
        </w:rPr>
        <w:t>формление фотовыставки.</w:t>
      </w:r>
    </w:p>
    <w:p w14:paraId="09BF9F11" w14:textId="77777777" w:rsidR="005F4FEE" w:rsidRPr="00636BB2" w:rsidRDefault="005F4FEE" w:rsidP="005F4FEE">
      <w:pPr>
        <w:pStyle w:val="a7"/>
        <w:spacing w:after="0" w:line="240" w:lineRule="auto"/>
        <w:ind w:left="1319"/>
        <w:jc w:val="both"/>
        <w:rPr>
          <w:rFonts w:ascii="Times New Roman" w:hAnsi="Times New Roman" w:cs="Times New Roman"/>
          <w:sz w:val="28"/>
          <w:szCs w:val="28"/>
        </w:rPr>
      </w:pPr>
    </w:p>
    <w:p w14:paraId="0F731D00" w14:textId="09BE910D" w:rsidR="004B4E9D" w:rsidRPr="00636BB2" w:rsidRDefault="004B4E9D" w:rsidP="008C5CB4">
      <w:pPr>
        <w:spacing w:after="0" w:line="240" w:lineRule="auto"/>
        <w:ind w:firstLine="851"/>
        <w:jc w:val="both"/>
        <w:rPr>
          <w:rFonts w:ascii="Times New Roman" w:hAnsi="Times New Roman" w:cs="Times New Roman"/>
          <w:b/>
          <w:bCs/>
          <w:sz w:val="28"/>
          <w:szCs w:val="28"/>
          <w:u w:val="single"/>
        </w:rPr>
      </w:pPr>
      <w:r w:rsidRPr="00636BB2">
        <w:rPr>
          <w:rFonts w:ascii="Times New Roman" w:hAnsi="Times New Roman" w:cs="Times New Roman"/>
          <w:sz w:val="28"/>
          <w:szCs w:val="28"/>
        </w:rPr>
        <w:t xml:space="preserve"> </w:t>
      </w:r>
      <w:r w:rsidR="00A6696A">
        <w:rPr>
          <w:rFonts w:ascii="Times New Roman" w:hAnsi="Times New Roman" w:cs="Times New Roman"/>
          <w:b/>
          <w:bCs/>
          <w:sz w:val="28"/>
          <w:szCs w:val="28"/>
          <w:u w:val="single"/>
        </w:rPr>
        <w:t>День 10</w:t>
      </w:r>
      <w:r w:rsidRPr="00636BB2">
        <w:rPr>
          <w:rFonts w:ascii="Times New Roman" w:hAnsi="Times New Roman" w:cs="Times New Roman"/>
          <w:b/>
          <w:bCs/>
          <w:sz w:val="28"/>
          <w:szCs w:val="28"/>
          <w:u w:val="single"/>
        </w:rPr>
        <w:t>. «Сдача объекта. День строителя»</w:t>
      </w:r>
    </w:p>
    <w:p w14:paraId="13329952" w14:textId="7D914602"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Цель дня:</w:t>
      </w:r>
      <w:r w:rsidR="00316E81" w:rsidRPr="00636BB2">
        <w:rPr>
          <w:rFonts w:ascii="Times New Roman" w:hAnsi="Times New Roman" w:cs="Times New Roman"/>
          <w:sz w:val="28"/>
          <w:szCs w:val="28"/>
        </w:rPr>
        <w:t xml:space="preserve"> п</w:t>
      </w:r>
      <w:r w:rsidRPr="00636BB2">
        <w:rPr>
          <w:rFonts w:ascii="Times New Roman" w:hAnsi="Times New Roman" w:cs="Times New Roman"/>
          <w:sz w:val="28"/>
          <w:szCs w:val="28"/>
        </w:rPr>
        <w:t>одведение итогов смены, демонстрация достижений, рефлексия, профессиональное самоопределение.</w:t>
      </w:r>
    </w:p>
    <w:p w14:paraId="400E6DDB" w14:textId="4B3DF1BF"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1. Торжественная приёмка объектов комиссией.</w:t>
      </w:r>
    </w:p>
    <w:p w14:paraId="04993677"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В состав комиссии входят директор школы, начальник лагеря, воспитатели. Бригады сопровождают членов комиссии по объектам, показывают выполненные работы, рассказывают о том, что сделано. Комиссия оценивает качество и объём работ.</w:t>
      </w:r>
    </w:p>
    <w:p w14:paraId="009B9F4D" w14:textId="6C5943D1"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2. Профориентационное мероприятие: итоговое тестирование.</w:t>
      </w:r>
    </w:p>
    <w:p w14:paraId="6D3AFBE0" w14:textId="77777777"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Участники повторно проходят профориентационное тестирование (можно использовать те же платформы, что и в первый день), чтобы увидеть динамику интересов. Затем заполняют анкету участника смены.</w:t>
      </w:r>
    </w:p>
    <w:p w14:paraId="76829E72" w14:textId="60AE15A2"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3. Торжественное закрытие смены.</w:t>
      </w:r>
    </w:p>
    <w:p w14:paraId="0C05856F" w14:textId="1180D028"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 xml:space="preserve">Проводится линейка, на которой подводятся итоги: подсчитываются баллы в «Трудовых книжках», определяется лучшая бригада, вручается переходящая «Золотая каска» и дипломы. Награждаются самые активные участники в номинациях «Лучший плотник», «Лучший маляр», «Мастер-золотые руки» и др. Демонстрируется фотовыставка «Как это было», видеоролик о смене. </w:t>
      </w:r>
    </w:p>
    <w:p w14:paraId="1156315A" w14:textId="6703F0DC" w:rsidR="004B4E9D" w:rsidRPr="00636BB2" w:rsidRDefault="004B4E9D" w:rsidP="008C5CB4">
      <w:pPr>
        <w:spacing w:after="0" w:line="240" w:lineRule="auto"/>
        <w:ind w:firstLine="851"/>
        <w:jc w:val="both"/>
        <w:rPr>
          <w:rFonts w:ascii="Times New Roman" w:hAnsi="Times New Roman" w:cs="Times New Roman"/>
          <w:sz w:val="28"/>
          <w:szCs w:val="28"/>
        </w:rPr>
      </w:pPr>
      <w:r w:rsidRPr="00636BB2">
        <w:rPr>
          <w:rFonts w:ascii="Times New Roman" w:hAnsi="Times New Roman" w:cs="Times New Roman"/>
          <w:sz w:val="28"/>
          <w:szCs w:val="28"/>
        </w:rPr>
        <w:t>Итоговое анкетировани</w:t>
      </w:r>
      <w:r w:rsidR="00316E81" w:rsidRPr="00636BB2">
        <w:rPr>
          <w:rFonts w:ascii="Times New Roman" w:hAnsi="Times New Roman" w:cs="Times New Roman"/>
          <w:sz w:val="28"/>
          <w:szCs w:val="28"/>
        </w:rPr>
        <w:t>е</w:t>
      </w:r>
      <w:r w:rsidRPr="00636BB2">
        <w:rPr>
          <w:rFonts w:ascii="Times New Roman" w:hAnsi="Times New Roman" w:cs="Times New Roman"/>
          <w:sz w:val="28"/>
          <w:szCs w:val="28"/>
        </w:rPr>
        <w:t xml:space="preserve"> (образец анкеты см. в разделе «</w:t>
      </w:r>
      <w:r w:rsidR="005F4FEE" w:rsidRPr="00636BB2">
        <w:rPr>
          <w:rFonts w:ascii="Times New Roman" w:hAnsi="Times New Roman" w:cs="Times New Roman"/>
          <w:sz w:val="28"/>
          <w:szCs w:val="28"/>
        </w:rPr>
        <w:t>Оценка результативности»</w:t>
      </w:r>
      <w:r w:rsidRPr="00636BB2">
        <w:rPr>
          <w:rFonts w:ascii="Times New Roman" w:hAnsi="Times New Roman" w:cs="Times New Roman"/>
          <w:sz w:val="28"/>
          <w:szCs w:val="28"/>
        </w:rPr>
        <w:t>).</w:t>
      </w:r>
    </w:p>
    <w:p w14:paraId="63ADF658" w14:textId="77777777" w:rsidR="008C5CB4" w:rsidRPr="00636BB2" w:rsidRDefault="008C5CB4" w:rsidP="00090D39">
      <w:pPr>
        <w:spacing w:line="276" w:lineRule="auto"/>
        <w:jc w:val="both"/>
        <w:rPr>
          <w:rFonts w:ascii="Times New Roman" w:hAnsi="Times New Roman" w:cs="Times New Roman"/>
          <w:sz w:val="28"/>
          <w:szCs w:val="28"/>
        </w:rPr>
      </w:pPr>
    </w:p>
    <w:p w14:paraId="0F8406D8" w14:textId="77777777" w:rsidR="008C5CB4" w:rsidRPr="00636BB2" w:rsidRDefault="008C5CB4" w:rsidP="00090D39">
      <w:pPr>
        <w:spacing w:line="276" w:lineRule="auto"/>
        <w:jc w:val="both"/>
        <w:rPr>
          <w:rFonts w:ascii="Times New Roman" w:hAnsi="Times New Roman" w:cs="Times New Roman"/>
          <w:sz w:val="28"/>
          <w:szCs w:val="28"/>
        </w:rPr>
      </w:pPr>
    </w:p>
    <w:sectPr w:rsidR="008C5CB4" w:rsidRPr="00636BB2" w:rsidSect="00D956B1">
      <w:footerReference w:type="default" r:id="rId1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46D3C" w14:textId="77777777" w:rsidR="0008700E" w:rsidRDefault="0008700E" w:rsidP="00D956B1">
      <w:pPr>
        <w:spacing w:after="0" w:line="240" w:lineRule="auto"/>
      </w:pPr>
      <w:r>
        <w:separator/>
      </w:r>
    </w:p>
  </w:endnote>
  <w:endnote w:type="continuationSeparator" w:id="0">
    <w:p w14:paraId="721D9D09" w14:textId="77777777" w:rsidR="0008700E" w:rsidRDefault="0008700E" w:rsidP="00D956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316904"/>
      <w:docPartObj>
        <w:docPartGallery w:val="Page Numbers (Bottom of Page)"/>
        <w:docPartUnique/>
      </w:docPartObj>
    </w:sdtPr>
    <w:sdtEndPr/>
    <w:sdtContent>
      <w:p w14:paraId="5271C963" w14:textId="6A067238" w:rsidR="0008700E" w:rsidRDefault="0008700E">
        <w:pPr>
          <w:pStyle w:val="af3"/>
          <w:jc w:val="right"/>
        </w:pPr>
        <w:r>
          <w:fldChar w:fldCharType="begin"/>
        </w:r>
        <w:r>
          <w:instrText>PAGE   \* MERGEFORMAT</w:instrText>
        </w:r>
        <w:r>
          <w:fldChar w:fldCharType="separate"/>
        </w:r>
        <w:r w:rsidR="00704BC0">
          <w:rPr>
            <w:noProof/>
          </w:rPr>
          <w:t>21</w:t>
        </w:r>
        <w:r>
          <w:fldChar w:fldCharType="end"/>
        </w:r>
      </w:p>
    </w:sdtContent>
  </w:sdt>
  <w:p w14:paraId="13E6E1C4" w14:textId="77777777" w:rsidR="0008700E" w:rsidRDefault="0008700E">
    <w:pPr>
      <w:pStyle w:val="af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5A3B7B" w14:textId="77777777" w:rsidR="0008700E" w:rsidRDefault="0008700E" w:rsidP="00D956B1">
      <w:pPr>
        <w:spacing w:after="0" w:line="240" w:lineRule="auto"/>
      </w:pPr>
      <w:r>
        <w:separator/>
      </w:r>
    </w:p>
  </w:footnote>
  <w:footnote w:type="continuationSeparator" w:id="0">
    <w:p w14:paraId="1E5EC3D0" w14:textId="77777777" w:rsidR="0008700E" w:rsidRDefault="0008700E" w:rsidP="00D956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54E8E"/>
    <w:multiLevelType w:val="multilevel"/>
    <w:tmpl w:val="D37E27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B1DE2"/>
    <w:multiLevelType w:val="hybridMultilevel"/>
    <w:tmpl w:val="EE582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A1E4685"/>
    <w:multiLevelType w:val="multilevel"/>
    <w:tmpl w:val="6E981D06"/>
    <w:lvl w:ilvl="0">
      <w:start w:val="1"/>
      <w:numFmt w:val="bullet"/>
      <w:lvlText w:val=""/>
      <w:lvlJc w:val="left"/>
      <w:pPr>
        <w:ind w:left="720" w:hanging="360"/>
      </w:pPr>
      <w:rPr>
        <w:rFonts w:ascii="Symbol" w:hAnsi="Symbol"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3" w15:restartNumberingAfterBreak="0">
    <w:nsid w:val="1B5658DD"/>
    <w:multiLevelType w:val="hybridMultilevel"/>
    <w:tmpl w:val="D298D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2420CF"/>
    <w:multiLevelType w:val="multilevel"/>
    <w:tmpl w:val="9D601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E05D9E"/>
    <w:multiLevelType w:val="hybridMultilevel"/>
    <w:tmpl w:val="0ADCF35C"/>
    <w:lvl w:ilvl="0" w:tplc="EE165E46">
      <w:start w:val="1"/>
      <w:numFmt w:val="decimal"/>
      <w:lvlText w:val="%1."/>
      <w:lvlJc w:val="left"/>
      <w:pPr>
        <w:ind w:left="1319" w:hanging="468"/>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2C933ADB"/>
    <w:multiLevelType w:val="multilevel"/>
    <w:tmpl w:val="43B26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874D1C"/>
    <w:multiLevelType w:val="multilevel"/>
    <w:tmpl w:val="EB723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E969A5"/>
    <w:multiLevelType w:val="multilevel"/>
    <w:tmpl w:val="335CA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073B4"/>
    <w:multiLevelType w:val="multilevel"/>
    <w:tmpl w:val="18D2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0A456EE"/>
    <w:multiLevelType w:val="hybridMultilevel"/>
    <w:tmpl w:val="3CAC07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2D4091"/>
    <w:multiLevelType w:val="multilevel"/>
    <w:tmpl w:val="8F18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F825027"/>
    <w:multiLevelType w:val="hybridMultilevel"/>
    <w:tmpl w:val="2EAE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03066EE"/>
    <w:multiLevelType w:val="hybridMultilevel"/>
    <w:tmpl w:val="2BB08C4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60CE7BA9"/>
    <w:multiLevelType w:val="hybridMultilevel"/>
    <w:tmpl w:val="C01EEA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0F60508"/>
    <w:multiLevelType w:val="multilevel"/>
    <w:tmpl w:val="88B64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E8791E"/>
    <w:multiLevelType w:val="multilevel"/>
    <w:tmpl w:val="E4F06A38"/>
    <w:lvl w:ilvl="0">
      <w:start w:val="1"/>
      <w:numFmt w:val="decimal"/>
      <w:lvlText w:val="%1."/>
      <w:lvlJc w:val="left"/>
      <w:pPr>
        <w:ind w:left="720"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7" w15:restartNumberingAfterBreak="0">
    <w:nsid w:val="71580273"/>
    <w:multiLevelType w:val="hybridMultilevel"/>
    <w:tmpl w:val="6400E8C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8" w15:restartNumberingAfterBreak="0">
    <w:nsid w:val="71BF7F7B"/>
    <w:multiLevelType w:val="multilevel"/>
    <w:tmpl w:val="6E981D06"/>
    <w:lvl w:ilvl="0">
      <w:start w:val="1"/>
      <w:numFmt w:val="bullet"/>
      <w:lvlText w:val=""/>
      <w:lvlJc w:val="left"/>
      <w:pPr>
        <w:ind w:left="720" w:hanging="360"/>
      </w:pPr>
      <w:rPr>
        <w:rFonts w:ascii="Symbol" w:hAnsi="Symbol"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913" w:hanging="108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19" w15:restartNumberingAfterBreak="0">
    <w:nsid w:val="76183553"/>
    <w:multiLevelType w:val="multilevel"/>
    <w:tmpl w:val="3E465F2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num w:numId="1">
    <w:abstractNumId w:val="3"/>
  </w:num>
  <w:num w:numId="2">
    <w:abstractNumId w:val="10"/>
  </w:num>
  <w:num w:numId="3">
    <w:abstractNumId w:val="16"/>
  </w:num>
  <w:num w:numId="4">
    <w:abstractNumId w:val="13"/>
  </w:num>
  <w:num w:numId="5">
    <w:abstractNumId w:val="1"/>
  </w:num>
  <w:num w:numId="6">
    <w:abstractNumId w:val="19"/>
  </w:num>
  <w:num w:numId="7">
    <w:abstractNumId w:val="5"/>
  </w:num>
  <w:num w:numId="8">
    <w:abstractNumId w:val="0"/>
  </w:num>
  <w:num w:numId="9">
    <w:abstractNumId w:val="17"/>
  </w:num>
  <w:num w:numId="10">
    <w:abstractNumId w:val="14"/>
  </w:num>
  <w:num w:numId="11">
    <w:abstractNumId w:val="15"/>
  </w:num>
  <w:num w:numId="12">
    <w:abstractNumId w:val="11"/>
  </w:num>
  <w:num w:numId="13">
    <w:abstractNumId w:val="8"/>
  </w:num>
  <w:num w:numId="14">
    <w:abstractNumId w:val="6"/>
  </w:num>
  <w:num w:numId="15">
    <w:abstractNumId w:val="4"/>
  </w:num>
  <w:num w:numId="16">
    <w:abstractNumId w:val="9"/>
  </w:num>
  <w:num w:numId="17">
    <w:abstractNumId w:val="12"/>
  </w:num>
  <w:num w:numId="18">
    <w:abstractNumId w:val="7"/>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E9D"/>
    <w:rsid w:val="00073858"/>
    <w:rsid w:val="0008372F"/>
    <w:rsid w:val="0008700E"/>
    <w:rsid w:val="00090D39"/>
    <w:rsid w:val="000939DB"/>
    <w:rsid w:val="000F0E20"/>
    <w:rsid w:val="00163E72"/>
    <w:rsid w:val="001B02C5"/>
    <w:rsid w:val="001D4144"/>
    <w:rsid w:val="002035B4"/>
    <w:rsid w:val="0027693D"/>
    <w:rsid w:val="00285C00"/>
    <w:rsid w:val="0030135D"/>
    <w:rsid w:val="00316E81"/>
    <w:rsid w:val="0038772E"/>
    <w:rsid w:val="003B5FB0"/>
    <w:rsid w:val="003F2344"/>
    <w:rsid w:val="00423224"/>
    <w:rsid w:val="004B4E9D"/>
    <w:rsid w:val="0054271D"/>
    <w:rsid w:val="00561838"/>
    <w:rsid w:val="005F4FEE"/>
    <w:rsid w:val="005F6A82"/>
    <w:rsid w:val="00636BB2"/>
    <w:rsid w:val="00663C1D"/>
    <w:rsid w:val="006B7F11"/>
    <w:rsid w:val="006C7548"/>
    <w:rsid w:val="006F3ABF"/>
    <w:rsid w:val="00704BC0"/>
    <w:rsid w:val="00795D07"/>
    <w:rsid w:val="007E581F"/>
    <w:rsid w:val="00805219"/>
    <w:rsid w:val="0085580F"/>
    <w:rsid w:val="008C5CB4"/>
    <w:rsid w:val="00940784"/>
    <w:rsid w:val="00A6696A"/>
    <w:rsid w:val="00AB501B"/>
    <w:rsid w:val="00AE56C2"/>
    <w:rsid w:val="00B631B7"/>
    <w:rsid w:val="00B67241"/>
    <w:rsid w:val="00C37713"/>
    <w:rsid w:val="00C6503C"/>
    <w:rsid w:val="00C7393B"/>
    <w:rsid w:val="00CB6780"/>
    <w:rsid w:val="00D956B1"/>
    <w:rsid w:val="00DC5D5F"/>
    <w:rsid w:val="00E71A45"/>
    <w:rsid w:val="00E75AE1"/>
    <w:rsid w:val="00ED5CA7"/>
    <w:rsid w:val="00EF3348"/>
    <w:rsid w:val="00F052F9"/>
    <w:rsid w:val="00F12764"/>
    <w:rsid w:val="00F357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9318A"/>
  <w15:chartTrackingRefBased/>
  <w15:docId w15:val="{6E3F102C-1E14-4E4A-BC30-D6AF1DFE7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4B4E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B4E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unhideWhenUsed/>
    <w:qFormat/>
    <w:rsid w:val="004B4E9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B4E9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B4E9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B4E9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B4E9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B4E9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B4E9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B4E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B4E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4B4E9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B4E9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B4E9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B4E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B4E9D"/>
    <w:rPr>
      <w:rFonts w:eastAsiaTheme="majorEastAsia" w:cstheme="majorBidi"/>
      <w:color w:val="595959" w:themeColor="text1" w:themeTint="A6"/>
    </w:rPr>
  </w:style>
  <w:style w:type="character" w:customStyle="1" w:styleId="80">
    <w:name w:val="Заголовок 8 Знак"/>
    <w:basedOn w:val="a0"/>
    <w:link w:val="8"/>
    <w:uiPriority w:val="9"/>
    <w:semiHidden/>
    <w:rsid w:val="004B4E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B4E9D"/>
    <w:rPr>
      <w:rFonts w:eastAsiaTheme="majorEastAsia" w:cstheme="majorBidi"/>
      <w:color w:val="272727" w:themeColor="text1" w:themeTint="D8"/>
    </w:rPr>
  </w:style>
  <w:style w:type="paragraph" w:styleId="a3">
    <w:name w:val="Title"/>
    <w:basedOn w:val="a"/>
    <w:next w:val="a"/>
    <w:link w:val="a4"/>
    <w:uiPriority w:val="10"/>
    <w:qFormat/>
    <w:rsid w:val="004B4E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B4E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B4E9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B4E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B4E9D"/>
    <w:pPr>
      <w:spacing w:before="160"/>
      <w:jc w:val="center"/>
    </w:pPr>
    <w:rPr>
      <w:i/>
      <w:iCs/>
      <w:color w:val="404040" w:themeColor="text1" w:themeTint="BF"/>
    </w:rPr>
  </w:style>
  <w:style w:type="character" w:customStyle="1" w:styleId="22">
    <w:name w:val="Цитата 2 Знак"/>
    <w:basedOn w:val="a0"/>
    <w:link w:val="21"/>
    <w:uiPriority w:val="29"/>
    <w:rsid w:val="004B4E9D"/>
    <w:rPr>
      <w:i/>
      <w:iCs/>
      <w:color w:val="404040" w:themeColor="text1" w:themeTint="BF"/>
    </w:rPr>
  </w:style>
  <w:style w:type="paragraph" w:styleId="a7">
    <w:name w:val="List Paragraph"/>
    <w:basedOn w:val="a"/>
    <w:uiPriority w:val="99"/>
    <w:qFormat/>
    <w:rsid w:val="004B4E9D"/>
    <w:pPr>
      <w:ind w:left="720"/>
      <w:contextualSpacing/>
    </w:pPr>
  </w:style>
  <w:style w:type="character" w:styleId="a8">
    <w:name w:val="Intense Emphasis"/>
    <w:basedOn w:val="a0"/>
    <w:uiPriority w:val="21"/>
    <w:qFormat/>
    <w:rsid w:val="004B4E9D"/>
    <w:rPr>
      <w:i/>
      <w:iCs/>
      <w:color w:val="2F5496" w:themeColor="accent1" w:themeShade="BF"/>
    </w:rPr>
  </w:style>
  <w:style w:type="paragraph" w:styleId="a9">
    <w:name w:val="Intense Quote"/>
    <w:basedOn w:val="a"/>
    <w:next w:val="a"/>
    <w:link w:val="aa"/>
    <w:uiPriority w:val="30"/>
    <w:qFormat/>
    <w:rsid w:val="004B4E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B4E9D"/>
    <w:rPr>
      <w:i/>
      <w:iCs/>
      <w:color w:val="2F5496" w:themeColor="accent1" w:themeShade="BF"/>
    </w:rPr>
  </w:style>
  <w:style w:type="character" w:styleId="ab">
    <w:name w:val="Intense Reference"/>
    <w:basedOn w:val="a0"/>
    <w:uiPriority w:val="32"/>
    <w:qFormat/>
    <w:rsid w:val="004B4E9D"/>
    <w:rPr>
      <w:b/>
      <w:bCs/>
      <w:smallCaps/>
      <w:color w:val="2F5496" w:themeColor="accent1" w:themeShade="BF"/>
      <w:spacing w:val="5"/>
    </w:rPr>
  </w:style>
  <w:style w:type="paragraph" w:styleId="ac">
    <w:name w:val="TOC Heading"/>
    <w:basedOn w:val="1"/>
    <w:next w:val="a"/>
    <w:uiPriority w:val="39"/>
    <w:unhideWhenUsed/>
    <w:qFormat/>
    <w:rsid w:val="004B4E9D"/>
    <w:pPr>
      <w:spacing w:before="240" w:after="0" w:line="259" w:lineRule="auto"/>
      <w:outlineLvl w:val="9"/>
    </w:pPr>
    <w:rPr>
      <w:kern w:val="0"/>
      <w:sz w:val="32"/>
      <w:szCs w:val="32"/>
      <w:lang w:eastAsia="ru-RU"/>
      <w14:ligatures w14:val="none"/>
    </w:rPr>
  </w:style>
  <w:style w:type="paragraph" w:styleId="11">
    <w:name w:val="toc 1"/>
    <w:basedOn w:val="a"/>
    <w:next w:val="a"/>
    <w:autoRedefine/>
    <w:uiPriority w:val="39"/>
    <w:unhideWhenUsed/>
    <w:rsid w:val="004B4E9D"/>
    <w:pPr>
      <w:spacing w:after="100"/>
    </w:pPr>
  </w:style>
  <w:style w:type="character" w:styleId="ad">
    <w:name w:val="Hyperlink"/>
    <w:basedOn w:val="a0"/>
    <w:uiPriority w:val="99"/>
    <w:unhideWhenUsed/>
    <w:rsid w:val="004B4E9D"/>
    <w:rPr>
      <w:color w:val="0563C1" w:themeColor="hyperlink"/>
      <w:u w:val="single"/>
    </w:rPr>
  </w:style>
  <w:style w:type="paragraph" w:styleId="ae">
    <w:name w:val="Body Text"/>
    <w:basedOn w:val="a"/>
    <w:link w:val="af"/>
    <w:uiPriority w:val="1"/>
    <w:qFormat/>
    <w:rsid w:val="004B4E9D"/>
    <w:pPr>
      <w:widowControl w:val="0"/>
      <w:autoSpaceDE w:val="0"/>
      <w:autoSpaceDN w:val="0"/>
      <w:spacing w:after="0" w:line="240" w:lineRule="auto"/>
      <w:ind w:left="282"/>
    </w:pPr>
    <w:rPr>
      <w:rFonts w:ascii="Times New Roman" w:eastAsia="Times New Roman" w:hAnsi="Times New Roman" w:cs="Times New Roman"/>
      <w:kern w:val="0"/>
      <w14:ligatures w14:val="none"/>
    </w:rPr>
  </w:style>
  <w:style w:type="character" w:customStyle="1" w:styleId="af">
    <w:name w:val="Основной текст Знак"/>
    <w:basedOn w:val="a0"/>
    <w:link w:val="ae"/>
    <w:uiPriority w:val="1"/>
    <w:rsid w:val="004B4E9D"/>
    <w:rPr>
      <w:rFonts w:ascii="Times New Roman" w:eastAsia="Times New Roman" w:hAnsi="Times New Roman" w:cs="Times New Roman"/>
      <w:kern w:val="0"/>
      <w14:ligatures w14:val="none"/>
    </w:rPr>
  </w:style>
  <w:style w:type="paragraph" w:customStyle="1" w:styleId="formattext">
    <w:name w:val="formattext"/>
    <w:basedOn w:val="a"/>
    <w:rsid w:val="00795D07"/>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table" w:styleId="af0">
    <w:name w:val="Table Grid"/>
    <w:basedOn w:val="a1"/>
    <w:uiPriority w:val="39"/>
    <w:rsid w:val="00E75AE1"/>
    <w:pPr>
      <w:spacing w:after="0" w:line="240" w:lineRule="auto"/>
    </w:pPr>
    <w:rPr>
      <w:kern w:val="0"/>
      <w:sz w:val="22"/>
      <w:szCs w:val="22"/>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3">
    <w:name w:val="Основной текст (2)_"/>
    <w:link w:val="24"/>
    <w:qFormat/>
    <w:rsid w:val="00090D39"/>
    <w:rPr>
      <w:rFonts w:ascii="Times New Roman" w:eastAsia="Times New Roman" w:hAnsi="Times New Roman" w:cs="Times New Roman"/>
      <w:sz w:val="28"/>
      <w:szCs w:val="28"/>
      <w:shd w:val="clear" w:color="auto" w:fill="FFFFFF"/>
    </w:rPr>
  </w:style>
  <w:style w:type="paragraph" w:customStyle="1" w:styleId="24">
    <w:name w:val="Основной текст (2)"/>
    <w:basedOn w:val="a"/>
    <w:link w:val="23"/>
    <w:qFormat/>
    <w:rsid w:val="00090D39"/>
    <w:pPr>
      <w:widowControl w:val="0"/>
      <w:shd w:val="clear" w:color="auto" w:fill="FFFFFF"/>
      <w:spacing w:after="0" w:line="0" w:lineRule="atLeast"/>
    </w:pPr>
    <w:rPr>
      <w:rFonts w:ascii="Times New Roman" w:eastAsia="Times New Roman" w:hAnsi="Times New Roman" w:cs="Times New Roman"/>
      <w:sz w:val="28"/>
      <w:szCs w:val="28"/>
    </w:rPr>
  </w:style>
  <w:style w:type="table" w:customStyle="1" w:styleId="TableNormal">
    <w:name w:val="Table Normal"/>
    <w:uiPriority w:val="2"/>
    <w:semiHidden/>
    <w:unhideWhenUsed/>
    <w:qFormat/>
    <w:rsid w:val="0030135D"/>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0135D"/>
    <w:pPr>
      <w:widowControl w:val="0"/>
      <w:autoSpaceDE w:val="0"/>
      <w:autoSpaceDN w:val="0"/>
      <w:spacing w:after="0" w:line="265" w:lineRule="exact"/>
      <w:ind w:left="113"/>
    </w:pPr>
    <w:rPr>
      <w:rFonts w:ascii="Times New Roman" w:eastAsia="Times New Roman" w:hAnsi="Times New Roman" w:cs="Times New Roman"/>
      <w:kern w:val="0"/>
      <w:sz w:val="22"/>
      <w:szCs w:val="22"/>
      <w14:ligatures w14:val="none"/>
    </w:rPr>
  </w:style>
  <w:style w:type="table" w:customStyle="1" w:styleId="12">
    <w:name w:val="Сетка таблицы1"/>
    <w:basedOn w:val="a1"/>
    <w:next w:val="af0"/>
    <w:uiPriority w:val="39"/>
    <w:rsid w:val="00D95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header"/>
    <w:basedOn w:val="a"/>
    <w:link w:val="af2"/>
    <w:uiPriority w:val="99"/>
    <w:unhideWhenUsed/>
    <w:rsid w:val="00D956B1"/>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D956B1"/>
  </w:style>
  <w:style w:type="paragraph" w:styleId="af3">
    <w:name w:val="footer"/>
    <w:basedOn w:val="a"/>
    <w:link w:val="af4"/>
    <w:uiPriority w:val="99"/>
    <w:unhideWhenUsed/>
    <w:rsid w:val="00D956B1"/>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956B1"/>
  </w:style>
  <w:style w:type="table" w:customStyle="1" w:styleId="25">
    <w:name w:val="Сетка таблицы2"/>
    <w:basedOn w:val="a1"/>
    <w:next w:val="af0"/>
    <w:uiPriority w:val="39"/>
    <w:rsid w:val="00D95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8C5CB4"/>
    <w:rPr>
      <w:color w:val="605E5C"/>
      <w:shd w:val="clear" w:color="auto" w:fill="E1DFDD"/>
    </w:rPr>
  </w:style>
  <w:style w:type="paragraph" w:styleId="26">
    <w:name w:val="toc 2"/>
    <w:basedOn w:val="a"/>
    <w:next w:val="a"/>
    <w:autoRedefine/>
    <w:uiPriority w:val="39"/>
    <w:unhideWhenUsed/>
    <w:rsid w:val="00636BB2"/>
    <w:pPr>
      <w:spacing w:after="100"/>
      <w:ind w:left="240"/>
    </w:pPr>
  </w:style>
  <w:style w:type="paragraph" w:styleId="af5">
    <w:name w:val="Balloon Text"/>
    <w:basedOn w:val="a"/>
    <w:link w:val="af6"/>
    <w:uiPriority w:val="99"/>
    <w:semiHidden/>
    <w:unhideWhenUsed/>
    <w:rsid w:val="00F12764"/>
    <w:pPr>
      <w:spacing w:after="0" w:line="240" w:lineRule="auto"/>
    </w:pPr>
    <w:rPr>
      <w:rFonts w:ascii="Segoe UI" w:hAnsi="Segoe UI" w:cs="Segoe UI"/>
      <w:sz w:val="18"/>
      <w:szCs w:val="18"/>
    </w:rPr>
  </w:style>
  <w:style w:type="character" w:customStyle="1" w:styleId="af6">
    <w:name w:val="Текст выноски Знак"/>
    <w:basedOn w:val="a0"/>
    <w:link w:val="af5"/>
    <w:uiPriority w:val="99"/>
    <w:semiHidden/>
    <w:rsid w:val="00F1276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um.ru/proftest/demo" TargetMode="External"/><Relationship Id="rId5" Type="http://schemas.openxmlformats.org/officeDocument/2006/relationships/webSettings" Target="webSettings.xml"/><Relationship Id="rId10" Type="http://schemas.openxmlformats.org/officeDocument/2006/relationships/hyperlink" Target="https://testometrika.com/" TargetMode="External"/><Relationship Id="rId4" Type="http://schemas.openxmlformats.org/officeDocument/2006/relationships/settings" Target="settings.xml"/><Relationship Id="rId9" Type="http://schemas.openxmlformats.org/officeDocument/2006/relationships/hyperlink" Target="https://prof.foxford.ru/?utm_source=foxmedia&amp;utm_medium=media&amp;utm_campaign=media_all_all_allprof&amp;utm_content=06123023_article_proforientacziya-v-shkol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B248D-A656-4E2D-ACBC-99E6EAAED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30</Pages>
  <Words>6480</Words>
  <Characters>36938</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dc:description/>
  <cp:lastModifiedBy>Esipovich I E</cp:lastModifiedBy>
  <cp:revision>7</cp:revision>
  <cp:lastPrinted>2026-04-17T12:11:00Z</cp:lastPrinted>
  <dcterms:created xsi:type="dcterms:W3CDTF">2026-04-15T14:18:00Z</dcterms:created>
  <dcterms:modified xsi:type="dcterms:W3CDTF">2026-04-17T13:54:00Z</dcterms:modified>
</cp:coreProperties>
</file>