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D9D" w:rsidRDefault="00773D9D" w:rsidP="008F6A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F6ADB" w:rsidRPr="004F4EFB">
        <w:rPr>
          <w:rFonts w:ascii="Times New Roman" w:hAnsi="Times New Roman" w:cs="Times New Roman"/>
          <w:sz w:val="24"/>
          <w:szCs w:val="24"/>
        </w:rPr>
        <w:t>оклад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D9D" w:rsidRDefault="00773D9D" w:rsidP="008F6A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Айрапетян Милены. Ученицы 9а класса МОУ «Эммаусская СОШ». </w:t>
      </w:r>
    </w:p>
    <w:p w:rsidR="00862BD8" w:rsidRPr="004F4EFB" w:rsidRDefault="00773D9D" w:rsidP="008F6A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Казакбаева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 учитель географии</w:t>
      </w:r>
    </w:p>
    <w:p w:rsidR="008F6ADB" w:rsidRPr="004F4EFB" w:rsidRDefault="008F6ADB" w:rsidP="008F6A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EFB">
        <w:rPr>
          <w:rFonts w:ascii="Times New Roman" w:hAnsi="Times New Roman" w:cs="Times New Roman"/>
          <w:sz w:val="24"/>
          <w:szCs w:val="24"/>
        </w:rPr>
        <w:t xml:space="preserve"> «Боевой</w:t>
      </w:r>
      <w:r w:rsidR="00773D9D">
        <w:rPr>
          <w:rFonts w:ascii="Times New Roman" w:hAnsi="Times New Roman" w:cs="Times New Roman"/>
          <w:sz w:val="24"/>
          <w:szCs w:val="24"/>
        </w:rPr>
        <w:t xml:space="preserve"> путь 262 стрелковой дивизии», </w:t>
      </w:r>
    </w:p>
    <w:p w:rsidR="00773D9D" w:rsidRDefault="008F6ADB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AD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«Народ, не знающий своего прошлого, не имеет будущего» - цитата принадлежит русскому учёному Михаилу Ломоносову, </w:t>
      </w:r>
      <w:bookmarkStart w:id="0" w:name="_GoBack"/>
      <w:bookmarkEnd w:id="0"/>
      <w:r w:rsidRPr="008F6AD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и я </w:t>
      </w:r>
      <w:r w:rsidRPr="004F4EF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считаю, что современное поколение должно это понять, мой доклад направлен </w:t>
      </w:r>
      <w:r w:rsidRPr="004F4EFB">
        <w:rPr>
          <w:rFonts w:ascii="Times New Roman" w:eastAsia="Calibri" w:hAnsi="Times New Roman" w:cs="Times New Roman"/>
          <w:bCs/>
          <w:sz w:val="24"/>
          <w:szCs w:val="24"/>
        </w:rPr>
        <w:t>на повышение знаний о своей Родине</w:t>
      </w:r>
      <w:r w:rsidR="004F4EFB">
        <w:rPr>
          <w:rFonts w:ascii="Times New Roman" w:eastAsia="Calibri" w:hAnsi="Times New Roman" w:cs="Times New Roman"/>
          <w:bCs/>
          <w:sz w:val="24"/>
          <w:szCs w:val="24"/>
        </w:rPr>
        <w:t>, вкладе 262-й стрелковой дивизии в Великую Победу</w:t>
      </w:r>
      <w:r w:rsidRPr="004F4EFB">
        <w:rPr>
          <w:rFonts w:ascii="Times New Roman" w:eastAsia="Calibri" w:hAnsi="Times New Roman" w:cs="Times New Roman"/>
          <w:bCs/>
          <w:sz w:val="24"/>
          <w:szCs w:val="24"/>
        </w:rPr>
        <w:t xml:space="preserve"> и чувства патриотизма к своей стране</w:t>
      </w:r>
      <w:r w:rsidR="00D83430">
        <w:rPr>
          <w:rFonts w:ascii="Times New Roman" w:eastAsia="Calibri" w:hAnsi="Times New Roman" w:cs="Times New Roman"/>
          <w:bCs/>
          <w:sz w:val="24"/>
          <w:szCs w:val="24"/>
        </w:rPr>
        <w:t xml:space="preserve">, истории поселка </w:t>
      </w:r>
      <w:proofErr w:type="spellStart"/>
      <w:r w:rsidR="00D83430">
        <w:rPr>
          <w:rFonts w:ascii="Times New Roman" w:eastAsia="Calibri" w:hAnsi="Times New Roman" w:cs="Times New Roman"/>
          <w:bCs/>
          <w:sz w:val="24"/>
          <w:szCs w:val="24"/>
        </w:rPr>
        <w:t>Эммаусс</w:t>
      </w:r>
      <w:proofErr w:type="spellEnd"/>
      <w:r w:rsidR="00D83430">
        <w:rPr>
          <w:rFonts w:ascii="Times New Roman" w:eastAsia="Calibri" w:hAnsi="Times New Roman" w:cs="Times New Roman"/>
          <w:bCs/>
          <w:sz w:val="24"/>
          <w:szCs w:val="24"/>
        </w:rPr>
        <w:t xml:space="preserve"> и городу Калинин</w:t>
      </w:r>
      <w:r w:rsidRPr="004F4EFB">
        <w:rPr>
          <w:rFonts w:ascii="Times New Roman" w:eastAsia="Calibri" w:hAnsi="Times New Roman" w:cs="Times New Roman"/>
          <w:bCs/>
          <w:sz w:val="24"/>
          <w:szCs w:val="24"/>
        </w:rPr>
        <w:t xml:space="preserve">.  </w:t>
      </w:r>
    </w:p>
    <w:p w:rsidR="008F6ADB" w:rsidRPr="004F4EFB" w:rsidRDefault="008F6ADB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EFB">
        <w:rPr>
          <w:rFonts w:ascii="Times New Roman" w:eastAsia="Calibri" w:hAnsi="Times New Roman" w:cs="Times New Roman"/>
          <w:bCs/>
          <w:spacing w:val="1"/>
          <w:sz w:val="24"/>
          <w:szCs w:val="24"/>
          <w:shd w:val="clear" w:color="auto" w:fill="FFFFFF"/>
        </w:rPr>
        <w:t xml:space="preserve">   </w:t>
      </w:r>
      <w:r w:rsidR="00773D9D" w:rsidRPr="00773D9D">
        <w:rPr>
          <w:rFonts w:ascii="Times New Roman" w:eastAsia="Calibri" w:hAnsi="Times New Roman" w:cs="Times New Roman"/>
          <w:bCs/>
          <w:spacing w:val="1"/>
          <w:sz w:val="24"/>
          <w:szCs w:val="24"/>
          <w:shd w:val="clear" w:color="auto" w:fill="FFFFFF"/>
        </w:rPr>
        <w:t xml:space="preserve">Контрнаступление советских войск в 1941 году активизировалось в начале декабря. 5 декабря наступавшие из-за Волги русские части очистили от немецко-фашистских войск первый населенный пункт – село </w:t>
      </w:r>
      <w:proofErr w:type="spellStart"/>
      <w:r w:rsidR="00773D9D" w:rsidRPr="00773D9D">
        <w:rPr>
          <w:rFonts w:ascii="Times New Roman" w:eastAsia="Calibri" w:hAnsi="Times New Roman" w:cs="Times New Roman"/>
          <w:bCs/>
          <w:spacing w:val="1"/>
          <w:sz w:val="24"/>
          <w:szCs w:val="24"/>
          <w:shd w:val="clear" w:color="auto" w:fill="FFFFFF"/>
        </w:rPr>
        <w:t>Эммаус</w:t>
      </w:r>
      <w:r w:rsidR="00773D9D">
        <w:rPr>
          <w:rFonts w:ascii="Times New Roman" w:eastAsia="Calibri" w:hAnsi="Times New Roman" w:cs="Times New Roman"/>
          <w:bCs/>
          <w:spacing w:val="1"/>
          <w:sz w:val="24"/>
          <w:szCs w:val="24"/>
          <w:shd w:val="clear" w:color="auto" w:fill="FFFFFF"/>
        </w:rPr>
        <w:t>с</w:t>
      </w:r>
      <w:proofErr w:type="spellEnd"/>
      <w:r w:rsidR="00773D9D" w:rsidRPr="00773D9D">
        <w:rPr>
          <w:rFonts w:ascii="Times New Roman" w:eastAsia="Calibri" w:hAnsi="Times New Roman" w:cs="Times New Roman"/>
          <w:bCs/>
          <w:spacing w:val="1"/>
          <w:sz w:val="24"/>
          <w:szCs w:val="24"/>
          <w:shd w:val="clear" w:color="auto" w:fill="FFFFFF"/>
        </w:rPr>
        <w:t>. До освобождения первого областного центра, города Калинина, оставалось 10 дней.</w:t>
      </w:r>
    </w:p>
    <w:p w:rsidR="008F6ADB" w:rsidRPr="008F6ADB" w:rsidRDefault="008F6ADB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ADB">
        <w:rPr>
          <w:rFonts w:ascii="Times New Roman" w:eastAsia="Calibri" w:hAnsi="Times New Roman" w:cs="Times New Roman"/>
          <w:bCs/>
          <w:sz w:val="24"/>
          <w:szCs w:val="24"/>
        </w:rPr>
        <w:t>Сегодня заснеженные берега Волги кажутся приветливыми в своей природной красоте. В морозные декабрьские дни 1941 года они огрызались пулями и минами красноармейцев, переходящих реку.</w:t>
      </w:r>
    </w:p>
    <w:p w:rsidR="008F6ADB" w:rsidRPr="004F4EFB" w:rsidRDefault="008F6ADB" w:rsidP="008F6A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"/>
        </w:rPr>
      </w:pPr>
      <w:r w:rsidRPr="004F4EFB">
        <w:rPr>
          <w:bCs/>
          <w:spacing w:val="1"/>
          <w:shd w:val="clear" w:color="auto" w:fill="FFFFFF"/>
        </w:rPr>
        <w:t xml:space="preserve">262-я стрелковая </w:t>
      </w:r>
      <w:proofErr w:type="spellStart"/>
      <w:r w:rsidRPr="004F4EFB">
        <w:rPr>
          <w:bCs/>
          <w:spacing w:val="1"/>
          <w:shd w:val="clear" w:color="auto" w:fill="FFFFFF"/>
        </w:rPr>
        <w:t>Демидовско-Хинганская</w:t>
      </w:r>
      <w:proofErr w:type="spellEnd"/>
      <w:r w:rsidRPr="004F4EFB">
        <w:rPr>
          <w:bCs/>
          <w:spacing w:val="1"/>
          <w:shd w:val="clear" w:color="auto" w:fill="FFFFFF"/>
        </w:rPr>
        <w:t xml:space="preserve"> Краснознамённая ордена Суворова дивизия</w:t>
      </w:r>
      <w:r w:rsidRPr="004F4EFB">
        <w:rPr>
          <w:spacing w:val="1"/>
          <w:shd w:val="clear" w:color="auto" w:fill="FFFFFF"/>
        </w:rPr>
        <w:t> —</w:t>
      </w:r>
      <w:r w:rsidRPr="004F4EFB">
        <w:rPr>
          <w:spacing w:val="1"/>
        </w:rPr>
        <w:t>сформирована в период с 9 июля по 20 июля 1941 года во </w:t>
      </w:r>
      <w:hyperlink r:id="rId4" w:tooltip="Владимир (город, Россия)" w:history="1">
        <w:r w:rsidRPr="004F4EFB">
          <w:rPr>
            <w:spacing w:val="1"/>
          </w:rPr>
          <w:t>Владимире</w:t>
        </w:r>
      </w:hyperlink>
      <w:r w:rsidRPr="004F4EFB">
        <w:rPr>
          <w:spacing w:val="1"/>
        </w:rPr>
        <w:t> по Приказу </w:t>
      </w:r>
      <w:hyperlink r:id="rId5" w:tooltip="Ставка Верховного Главнокомандования" w:history="1">
        <w:r w:rsidRPr="004F4EFB">
          <w:rPr>
            <w:spacing w:val="1"/>
          </w:rPr>
          <w:t>Ставки Главнокомандования</w:t>
        </w:r>
      </w:hyperlink>
      <w:r w:rsidRPr="004F4EFB">
        <w:rPr>
          <w:spacing w:val="1"/>
        </w:rPr>
        <w:t xml:space="preserve"> от 29 июня 1941. </w:t>
      </w:r>
    </w:p>
    <w:p w:rsidR="008F6ADB" w:rsidRPr="008F6ADB" w:rsidRDefault="008F6ADB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1 декабря 1941 года пополненная дивизия в составе 31-й армии, имея в составе около 9000 человек, начала погрузку в эшелоны в Валдае. Она выгружается в Лихославле, базируется в районе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Лукино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 —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Савватьево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>, что восточнее Калинина в резерве армии.</w:t>
      </w:r>
    </w:p>
    <w:p w:rsidR="008F6ADB" w:rsidRPr="008F6ADB" w:rsidRDefault="008F6ADB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В первый день наступления, 5 декабря, село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Эммаус</w:t>
      </w:r>
      <w:r w:rsidR="00D83430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 — важный опорный пункт в немецкой обороне на правом берегу Волги — было в кровопролитном бою взято и в тот же день потеряно. Наши части отошли на левый берег, на исходный рубеж. Для успеха операции требовался решительный прорыв. И тогда командующий 31-й армией бросил в бой находившуюся в резерве 262-ю дивизию Терещенко</w:t>
      </w:r>
      <w:r w:rsidR="004F4EFB" w:rsidRPr="004F4EFB">
        <w:rPr>
          <w:rFonts w:ascii="Times New Roman" w:eastAsia="Calibri" w:hAnsi="Times New Roman" w:cs="Times New Roman"/>
          <w:sz w:val="24"/>
          <w:szCs w:val="24"/>
        </w:rPr>
        <w:t xml:space="preserve"> М.С</w:t>
      </w:r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F6ADB" w:rsidRPr="008F6ADB" w:rsidRDefault="008F6ADB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7 декабря был кульминационный момент сражения. Теперь все решали боевой дух красноармейцев, стойкость, верность долгу. Батальон капитана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Леуса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 Дмитрия Павловича, атаковавший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Эммаус</w:t>
      </w:r>
      <w:r w:rsidRPr="004F4EFB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 в лоб, клином врезался в немецкую оборону, и за ним, расширяя прорыв, пошли вперед другие. Рвались мины, комбата ранило в плечо и бок, но он продолжал руководить </w:t>
      </w:r>
      <w:r w:rsidR="00D83430">
        <w:rPr>
          <w:rFonts w:ascii="Times New Roman" w:eastAsia="Calibri" w:hAnsi="Times New Roman" w:cs="Times New Roman"/>
          <w:sz w:val="24"/>
          <w:szCs w:val="24"/>
        </w:rPr>
        <w:t>боем, на поле боя он и был убит, но показал своим однополчанам пример героизма и веры в Отечество и Родину!</w:t>
      </w:r>
      <w:r w:rsidRPr="004F4E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6ADB">
        <w:rPr>
          <w:rFonts w:ascii="Times New Roman" w:eastAsia="Calibri" w:hAnsi="Times New Roman" w:cs="Times New Roman"/>
          <w:sz w:val="24"/>
          <w:szCs w:val="24"/>
        </w:rPr>
        <w:t>Терещенко</w:t>
      </w:r>
      <w:r w:rsidR="004F4EFB" w:rsidRPr="004F4EFB">
        <w:rPr>
          <w:rFonts w:ascii="Times New Roman" w:eastAsia="Calibri" w:hAnsi="Times New Roman" w:cs="Times New Roman"/>
          <w:sz w:val="24"/>
          <w:szCs w:val="24"/>
        </w:rPr>
        <w:t xml:space="preserve"> М.С.</w:t>
      </w:r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 доложил о взятии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Эммаус</w:t>
      </w:r>
      <w:r w:rsidRPr="004F4EFB">
        <w:rPr>
          <w:rFonts w:ascii="Times New Roman" w:eastAsia="Calibri" w:hAnsi="Times New Roman" w:cs="Times New Roman"/>
          <w:sz w:val="24"/>
          <w:szCs w:val="24"/>
        </w:rPr>
        <w:t>с</w:t>
      </w:r>
      <w:r w:rsidRPr="008F6ADB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 по телефону командующему 31-й армией генералу Юшкевичу, командарм, не сразу поверив, потребовал: «Повторите!» Немецкая оборона была прорвана.</w:t>
      </w:r>
    </w:p>
    <w:p w:rsidR="008F6ADB" w:rsidRPr="008F6ADB" w:rsidRDefault="008F6ADB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DB">
        <w:rPr>
          <w:rFonts w:ascii="Times New Roman" w:eastAsia="Calibri" w:hAnsi="Times New Roman" w:cs="Times New Roman"/>
          <w:sz w:val="24"/>
          <w:szCs w:val="24"/>
        </w:rPr>
        <w:t>Продолжив наступление,</w:t>
      </w:r>
      <w:r w:rsidRPr="004F4EFB">
        <w:rPr>
          <w:rFonts w:ascii="Times New Roman" w:eastAsia="Calibri" w:hAnsi="Times New Roman" w:cs="Times New Roman"/>
          <w:sz w:val="24"/>
          <w:szCs w:val="24"/>
        </w:rPr>
        <w:t xml:space="preserve"> дивизия</w:t>
      </w:r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 13—14 декабря 1941 года ведёт особо напряжённые бои в районах населённых пунктов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Федосово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Кузьминское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, Бакшеево и </w:t>
      </w:r>
      <w:r w:rsidRPr="008F6ADB">
        <w:rPr>
          <w:rFonts w:ascii="Times New Roman" w:eastAsia="Calibri" w:hAnsi="Times New Roman" w:cs="Times New Roman"/>
          <w:sz w:val="24"/>
          <w:szCs w:val="24"/>
        </w:rPr>
        <w:lastRenderedPageBreak/>
        <w:t>Старый Погост, к концу дня 14 декабря, отразив до шести контратак противника, овладела этими пунктами.</w:t>
      </w:r>
    </w:p>
    <w:p w:rsidR="00192A8D" w:rsidRPr="004F4EFB" w:rsidRDefault="008F6ADB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К вечеру 15 декабря запылали подожженные врагом Малые Перемерки,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Курово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 и вспыхнули пожары во многих местах города Калинина. Гитлеровцы оказывали продвижению наших войск упорное сопротивление, цеплялись за каждый населенный пункт, за каждое укрытие. Лишь к 16 декабря, преодолевая огонь врага с юго-восточной окраины Калинина и уничтожая минные поля и многочисленные заграждения, воины 256-й дивизии освободили Большие Перемерки и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Боровлево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 и ворвались на окраину города, а к ночи очистили от противника Никулино и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Кривцово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F6ADB" w:rsidRPr="008F6ADB" w:rsidRDefault="008F6ADB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DB">
        <w:rPr>
          <w:rFonts w:ascii="Times New Roman" w:eastAsia="Calibri" w:hAnsi="Times New Roman" w:cs="Times New Roman"/>
          <w:sz w:val="24"/>
          <w:szCs w:val="24"/>
        </w:rPr>
        <w:t>И вот наступил радостный момент. По фронту разнеслась весть — Калинин очищен от фашистской погани! Над нашим родным городом взвился красный советский флаг.</w:t>
      </w:r>
    </w:p>
    <w:p w:rsidR="004F4EFB" w:rsidRDefault="008F6ADB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Затем дивизия наступает в направлении Ржева, 30 декабря 1941 года дивизия занимает рубеж в районе Сидорово несколько юго-восточнее Нестерово, наступает в направлении южнее Старицы после чего изменила направление наступления и начала двигаться в южном направлении на Зубцов, к началу января 1941 года с боями выйдя на рубеж Ступино,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Добрынино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 северо-восточнее </w:t>
      </w:r>
      <w:proofErr w:type="spellStart"/>
      <w:r w:rsidRPr="008F6ADB">
        <w:rPr>
          <w:rFonts w:ascii="Times New Roman" w:eastAsia="Calibri" w:hAnsi="Times New Roman" w:cs="Times New Roman"/>
          <w:sz w:val="24"/>
          <w:szCs w:val="24"/>
        </w:rPr>
        <w:t>Зубцова</w:t>
      </w:r>
      <w:proofErr w:type="spellEnd"/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, после чего </w:t>
      </w:r>
      <w:r w:rsidR="00192A8D" w:rsidRPr="004F4EFB">
        <w:rPr>
          <w:rFonts w:ascii="Times New Roman" w:eastAsia="Calibri" w:hAnsi="Times New Roman" w:cs="Times New Roman"/>
          <w:sz w:val="24"/>
          <w:szCs w:val="24"/>
        </w:rPr>
        <w:t xml:space="preserve">дивизия </w:t>
      </w:r>
      <w:r w:rsidRPr="008F6ADB">
        <w:rPr>
          <w:rFonts w:ascii="Times New Roman" w:eastAsia="Calibri" w:hAnsi="Times New Roman" w:cs="Times New Roman"/>
          <w:sz w:val="24"/>
          <w:szCs w:val="24"/>
        </w:rPr>
        <w:t xml:space="preserve">была передана в состав 39-й армии. </w:t>
      </w:r>
    </w:p>
    <w:p w:rsidR="00773D9D" w:rsidRPr="00773D9D" w:rsidRDefault="00773D9D" w:rsidP="00773D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D9D">
        <w:rPr>
          <w:rFonts w:ascii="Times New Roman" w:eastAsia="Calibri" w:hAnsi="Times New Roman" w:cs="Times New Roman"/>
          <w:sz w:val="24"/>
          <w:szCs w:val="24"/>
        </w:rPr>
        <w:t xml:space="preserve">До 15 сентября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1943 года </w:t>
      </w:r>
      <w:r w:rsidRPr="00773D9D">
        <w:rPr>
          <w:rFonts w:ascii="Times New Roman" w:eastAsia="Calibri" w:hAnsi="Times New Roman" w:cs="Times New Roman"/>
          <w:sz w:val="24"/>
          <w:szCs w:val="24"/>
        </w:rPr>
        <w:t xml:space="preserve">её части вели оборонительные бои на подступах к городу Демидов, затем участвовали в </w:t>
      </w:r>
      <w:proofErr w:type="spellStart"/>
      <w:r w:rsidRPr="00773D9D">
        <w:rPr>
          <w:rFonts w:ascii="Times New Roman" w:eastAsia="Calibri" w:hAnsi="Times New Roman" w:cs="Times New Roman"/>
          <w:sz w:val="24"/>
          <w:szCs w:val="24"/>
        </w:rPr>
        <w:t>Духовщинско</w:t>
      </w:r>
      <w:proofErr w:type="spellEnd"/>
      <w:r w:rsidRPr="00773D9D">
        <w:rPr>
          <w:rFonts w:ascii="Times New Roman" w:eastAsia="Calibri" w:hAnsi="Times New Roman" w:cs="Times New Roman"/>
          <w:sz w:val="24"/>
          <w:szCs w:val="24"/>
        </w:rPr>
        <w:t>-Демидовской наступательной операции. За отличия в боях по освобождению города Демидов приказом Верховного главнокомандующего от 22 сентября 1943 года дивизии было присвоено наименование «Демидовская», а её командир генерал-майор Усачев награждён вторым орденом Красного Знамени.</w:t>
      </w:r>
    </w:p>
    <w:p w:rsidR="00773D9D" w:rsidRPr="004F4EFB" w:rsidRDefault="00773D9D" w:rsidP="00773D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D9D">
        <w:rPr>
          <w:rFonts w:ascii="Times New Roman" w:eastAsia="Calibri" w:hAnsi="Times New Roman" w:cs="Times New Roman"/>
          <w:sz w:val="24"/>
          <w:szCs w:val="24"/>
        </w:rPr>
        <w:t>В мае — июне 1945 года дивизия была переброшена на территорию Монголии. Приказом ВГК от 20 сентября 1945 года 262-й стрелковой дивизии, отличившейся в боях против японских войск на Дальнем Востоке при прорыве Маньчжуро-</w:t>
      </w:r>
      <w:proofErr w:type="spellStart"/>
      <w:r w:rsidRPr="00773D9D">
        <w:rPr>
          <w:rFonts w:ascii="Times New Roman" w:eastAsia="Calibri" w:hAnsi="Times New Roman" w:cs="Times New Roman"/>
          <w:sz w:val="24"/>
          <w:szCs w:val="24"/>
        </w:rPr>
        <w:t>Чжалайнорского</w:t>
      </w:r>
      <w:proofErr w:type="spellEnd"/>
      <w:r w:rsidRPr="00773D9D">
        <w:rPr>
          <w:rFonts w:ascii="Times New Roman" w:eastAsia="Calibri" w:hAnsi="Times New Roman" w:cs="Times New Roman"/>
          <w:sz w:val="24"/>
          <w:szCs w:val="24"/>
        </w:rPr>
        <w:t xml:space="preserve"> укрепленного района, преодолении горного хребта Большой Хинган, было присвоено наименование «</w:t>
      </w:r>
      <w:proofErr w:type="spellStart"/>
      <w:r w:rsidRPr="00773D9D">
        <w:rPr>
          <w:rFonts w:ascii="Times New Roman" w:eastAsia="Calibri" w:hAnsi="Times New Roman" w:cs="Times New Roman"/>
          <w:sz w:val="24"/>
          <w:szCs w:val="24"/>
        </w:rPr>
        <w:t>Хинганская</w:t>
      </w:r>
      <w:proofErr w:type="spellEnd"/>
      <w:r w:rsidRPr="00773D9D">
        <w:rPr>
          <w:rFonts w:ascii="Times New Roman" w:eastAsia="Calibri" w:hAnsi="Times New Roman" w:cs="Times New Roman"/>
          <w:sz w:val="24"/>
          <w:szCs w:val="24"/>
        </w:rPr>
        <w:t>», а генерал-майор Усачев за эту операцию награждён орденом Кутузова 2-й степени. В августе — сентябре 1946 года дивизия была расформирована в городе Порт-Артур, а генерал-майор Усачев направлен в распоряжение Управления кадров Сухопутных войск.</w:t>
      </w:r>
    </w:p>
    <w:p w:rsidR="008F6ADB" w:rsidRPr="008F6ADB" w:rsidRDefault="00192A8D" w:rsidP="008F6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EFB">
        <w:rPr>
          <w:rFonts w:ascii="Times New Roman" w:eastAsia="Calibri" w:hAnsi="Times New Roman" w:cs="Times New Roman"/>
          <w:sz w:val="24"/>
          <w:szCs w:val="24"/>
        </w:rPr>
        <w:t>Огромный вклад в Великую Победу над фашисткой властью внесла 262</w:t>
      </w:r>
      <w:r w:rsidR="004F4EFB" w:rsidRPr="004F4EFB">
        <w:rPr>
          <w:rFonts w:ascii="Times New Roman" w:eastAsia="Calibri" w:hAnsi="Times New Roman" w:cs="Times New Roman"/>
          <w:sz w:val="24"/>
          <w:szCs w:val="24"/>
        </w:rPr>
        <w:t>-я</w:t>
      </w:r>
      <w:r w:rsidRPr="004F4EFB">
        <w:rPr>
          <w:rFonts w:ascii="Times New Roman" w:eastAsia="Calibri" w:hAnsi="Times New Roman" w:cs="Times New Roman"/>
          <w:sz w:val="24"/>
          <w:szCs w:val="24"/>
        </w:rPr>
        <w:t xml:space="preserve"> стрелковая дивизия, так как показала </w:t>
      </w:r>
      <w:r w:rsidR="004F4EFB" w:rsidRPr="004F4EFB">
        <w:rPr>
          <w:rFonts w:ascii="Times New Roman" w:eastAsia="Calibri" w:hAnsi="Times New Roman" w:cs="Times New Roman"/>
          <w:sz w:val="24"/>
          <w:szCs w:val="24"/>
        </w:rPr>
        <w:t xml:space="preserve">другим солдатам </w:t>
      </w:r>
      <w:r w:rsidRPr="004F4EFB">
        <w:rPr>
          <w:rFonts w:ascii="Times New Roman" w:eastAsia="Calibri" w:hAnsi="Times New Roman" w:cs="Times New Roman"/>
          <w:sz w:val="24"/>
          <w:szCs w:val="24"/>
        </w:rPr>
        <w:t xml:space="preserve">пример героизма и </w:t>
      </w:r>
      <w:r w:rsidR="004F4EFB" w:rsidRPr="004F4EFB">
        <w:rPr>
          <w:rFonts w:ascii="Times New Roman" w:eastAsia="Calibri" w:hAnsi="Times New Roman" w:cs="Times New Roman"/>
          <w:sz w:val="24"/>
          <w:szCs w:val="24"/>
        </w:rPr>
        <w:t xml:space="preserve">непоколебимой </w:t>
      </w:r>
      <w:r w:rsidRPr="004F4EFB">
        <w:rPr>
          <w:rFonts w:ascii="Times New Roman" w:eastAsia="Calibri" w:hAnsi="Times New Roman" w:cs="Times New Roman"/>
          <w:sz w:val="24"/>
          <w:szCs w:val="24"/>
        </w:rPr>
        <w:t>веры в свое Отечество</w:t>
      </w:r>
      <w:r w:rsidR="004F4EFB" w:rsidRPr="004F4EFB">
        <w:rPr>
          <w:rFonts w:ascii="Times New Roman" w:eastAsia="Calibri" w:hAnsi="Times New Roman" w:cs="Times New Roman"/>
          <w:sz w:val="24"/>
          <w:szCs w:val="24"/>
        </w:rPr>
        <w:t xml:space="preserve"> и Победу</w:t>
      </w:r>
      <w:r w:rsidRPr="004F4EFB">
        <w:rPr>
          <w:rFonts w:ascii="Times New Roman" w:eastAsia="Calibri" w:hAnsi="Times New Roman" w:cs="Times New Roman"/>
          <w:sz w:val="24"/>
          <w:szCs w:val="24"/>
        </w:rPr>
        <w:t>!</w:t>
      </w:r>
    </w:p>
    <w:p w:rsidR="008F6ADB" w:rsidRPr="004F4EFB" w:rsidRDefault="008F6ADB" w:rsidP="00192A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F6ADB" w:rsidRPr="004F4EFB" w:rsidSect="00773D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9C"/>
    <w:rsid w:val="00192A8D"/>
    <w:rsid w:val="004F4EFB"/>
    <w:rsid w:val="00773D9D"/>
    <w:rsid w:val="00862BD8"/>
    <w:rsid w:val="008F6ADB"/>
    <w:rsid w:val="00D83430"/>
    <w:rsid w:val="00ED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8E45"/>
  <w15:chartTrackingRefBased/>
  <w15:docId w15:val="{683B0FCB-FCDF-4471-8583-BBB16658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3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ruwiki.ru/wiki/%D0%A1%D1%82%D0%B0%D0%B2%D0%BA%D0%B0_%D0%92%D0%B5%D1%80%D1%85%D0%BE%D0%B2%D0%BD%D0%BE%D0%B3%D0%BE_%D0%93%D0%BB%D0%B0%D0%B2%D0%BD%D0%BE%D0%BA%D0%BE%D0%BC%D0%B0%D0%BD%D0%B4%D0%BE%D0%B2%D0%B0%D0%BD%D0%B8%D1%8F" TargetMode="External"/><Relationship Id="rId4" Type="http://schemas.openxmlformats.org/officeDocument/2006/relationships/hyperlink" Target="https://ru.ruwiki.ru/wiki/%D0%92%D0%BB%D0%B0%D0%B4%D0%B8%D0%BC%D0%B8%D1%80_(%D0%B3%D0%BE%D1%80%D0%BE%D0%B4,_%D0%A0%D0%BE%D1%81%D1%81%D0%B8%D1%8F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Esipovich I E</cp:lastModifiedBy>
  <cp:revision>3</cp:revision>
  <cp:lastPrinted>2024-12-03T08:02:00Z</cp:lastPrinted>
  <dcterms:created xsi:type="dcterms:W3CDTF">2024-11-30T16:11:00Z</dcterms:created>
  <dcterms:modified xsi:type="dcterms:W3CDTF">2024-12-03T08:03:00Z</dcterms:modified>
</cp:coreProperties>
</file>