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600" w:rsidRDefault="00740600" w:rsidP="007406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0600" w:rsidRDefault="00740600" w:rsidP="007406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0600" w:rsidRDefault="00740600" w:rsidP="00740600">
      <w:p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600" w:rsidRDefault="00740600" w:rsidP="00740600">
      <w:p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740600" w:rsidRDefault="00740600" w:rsidP="00740600">
      <w:p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740600" w:rsidRDefault="00740600" w:rsidP="00740600">
      <w:p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051C9" w:rsidRPr="00740600" w:rsidRDefault="002051C9" w:rsidP="00740600">
      <w:pPr>
        <w:pStyle w:val="a3"/>
        <w:numPr>
          <w:ilvl w:val="0"/>
          <w:numId w:val="16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60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051C9" w:rsidRPr="004F6D45" w:rsidRDefault="004B7BB6" w:rsidP="000F7CDA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        </w:t>
      </w:r>
      <w:r w:rsidR="002051C9" w:rsidRPr="004F6D45">
        <w:rPr>
          <w:rStyle w:val="c2"/>
          <w:rFonts w:ascii="Times New Roman" w:hAnsi="Times New Roman" w:cs="Times New Roman"/>
          <w:sz w:val="24"/>
          <w:szCs w:val="24"/>
        </w:rPr>
        <w:t xml:space="preserve">Рабочая программа по учебному курсу «Музыкальная ритмика» для детей с ОВЗ 1-4 классов </w:t>
      </w:r>
      <w:r w:rsidR="002051C9" w:rsidRPr="004F6D45">
        <w:rPr>
          <w:rFonts w:ascii="Times New Roman" w:hAnsi="Times New Roman" w:cs="Times New Roman"/>
          <w:sz w:val="24"/>
          <w:szCs w:val="24"/>
        </w:rPr>
        <w:t xml:space="preserve">разработана в соответствии </w:t>
      </w:r>
      <w:proofErr w:type="gramStart"/>
      <w:r w:rsidR="002051C9" w:rsidRPr="004F6D4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051C9" w:rsidRPr="004F6D4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51C9" w:rsidRPr="004F6D45" w:rsidRDefault="002051C9" w:rsidP="000F7CDA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4F6D45">
        <w:rPr>
          <w:rFonts w:ascii="Times New Roman" w:hAnsi="Times New Roman" w:cs="Times New Roman"/>
          <w:sz w:val="24"/>
          <w:szCs w:val="24"/>
        </w:rPr>
        <w:t>- Федеральным законом "Об образовании в РФ";</w:t>
      </w:r>
    </w:p>
    <w:p w:rsidR="002051C9" w:rsidRPr="004F6D45" w:rsidRDefault="002051C9" w:rsidP="000F7CDA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4F6D45">
        <w:rPr>
          <w:rFonts w:ascii="Times New Roman" w:hAnsi="Times New Roman" w:cs="Times New Roman"/>
          <w:sz w:val="24"/>
          <w:szCs w:val="24"/>
        </w:rPr>
        <w:t>- федеральным государственным стандартом начального общего образования (Приложение к приказу Министерства образования и науки РФ от 6 октября 2009 г. №373);</w:t>
      </w:r>
    </w:p>
    <w:p w:rsidR="002051C9" w:rsidRPr="004F6D45" w:rsidRDefault="002051C9" w:rsidP="000F7CDA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4F6D45">
        <w:rPr>
          <w:rFonts w:ascii="Times New Roman" w:hAnsi="Times New Roman" w:cs="Times New Roman"/>
          <w:sz w:val="24"/>
          <w:szCs w:val="24"/>
        </w:rPr>
        <w:t xml:space="preserve">- требованиями федерального государственного образовательного стандарта </w:t>
      </w:r>
      <w:proofErr w:type="gramStart"/>
      <w:r w:rsidRPr="004F6D4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F6D45">
        <w:rPr>
          <w:rFonts w:ascii="Times New Roman" w:hAnsi="Times New Roman" w:cs="Times New Roman"/>
          <w:sz w:val="24"/>
          <w:szCs w:val="24"/>
        </w:rPr>
        <w:t xml:space="preserve"> с </w:t>
      </w:r>
      <w:r w:rsidR="004B7BB6">
        <w:rPr>
          <w:rFonts w:ascii="Times New Roman" w:hAnsi="Times New Roman" w:cs="Times New Roman"/>
          <w:sz w:val="24"/>
          <w:szCs w:val="24"/>
        </w:rPr>
        <w:t>ОВЗ</w:t>
      </w:r>
      <w:r w:rsidRPr="004F6D45">
        <w:rPr>
          <w:rFonts w:ascii="Times New Roman" w:hAnsi="Times New Roman" w:cs="Times New Roman"/>
          <w:sz w:val="24"/>
          <w:szCs w:val="24"/>
        </w:rPr>
        <w:t xml:space="preserve">, предъявляемыми к структуре, условиям реализации и планируемым результатам освоения (решение федерального учебно-методического объединения по общему образованию, протокол  №4/15 от 22 декабря 2015г.); </w:t>
      </w:r>
    </w:p>
    <w:p w:rsidR="002051C9" w:rsidRPr="004F6D45" w:rsidRDefault="002051C9" w:rsidP="000F7CDA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4F6D45">
        <w:rPr>
          <w:rFonts w:ascii="Times New Roman" w:hAnsi="Times New Roman" w:cs="Times New Roman"/>
          <w:sz w:val="24"/>
          <w:szCs w:val="24"/>
        </w:rPr>
        <w:t xml:space="preserve">- примерной адаптированной основной общеобразовательной программой образования (далее </w:t>
      </w:r>
      <w:proofErr w:type="spellStart"/>
      <w:r w:rsidRPr="004F6D45">
        <w:rPr>
          <w:rFonts w:ascii="Times New Roman" w:hAnsi="Times New Roman" w:cs="Times New Roman"/>
          <w:sz w:val="24"/>
          <w:szCs w:val="24"/>
        </w:rPr>
        <w:t>ПрАООП</w:t>
      </w:r>
      <w:proofErr w:type="spellEnd"/>
      <w:r w:rsidRPr="004F6D4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F6D4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F6D45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нарушениями);</w:t>
      </w:r>
    </w:p>
    <w:p w:rsidR="002051C9" w:rsidRPr="004F6D45" w:rsidRDefault="002051C9" w:rsidP="000F7CDA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4F6D45">
        <w:rPr>
          <w:rFonts w:ascii="Times New Roman" w:hAnsi="Times New Roman" w:cs="Times New Roman"/>
          <w:sz w:val="24"/>
          <w:szCs w:val="24"/>
        </w:rPr>
        <w:t>- основной образовательной программой начального общего образования МОУ «</w:t>
      </w:r>
      <w:proofErr w:type="spellStart"/>
      <w:r w:rsidRPr="004F6D45">
        <w:rPr>
          <w:rFonts w:ascii="Times New Roman" w:hAnsi="Times New Roman" w:cs="Times New Roman"/>
          <w:sz w:val="24"/>
          <w:szCs w:val="24"/>
        </w:rPr>
        <w:t>Эммаусская</w:t>
      </w:r>
      <w:proofErr w:type="spellEnd"/>
      <w:r w:rsidRPr="004F6D45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2051C9" w:rsidRPr="004F6D45" w:rsidRDefault="002051C9" w:rsidP="000F7CDA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4F6D45">
        <w:rPr>
          <w:rFonts w:ascii="Times New Roman" w:hAnsi="Times New Roman" w:cs="Times New Roman"/>
          <w:sz w:val="24"/>
          <w:szCs w:val="24"/>
        </w:rPr>
        <w:t>- устава МОУ «</w:t>
      </w:r>
      <w:proofErr w:type="spellStart"/>
      <w:r w:rsidRPr="004F6D45">
        <w:rPr>
          <w:rFonts w:ascii="Times New Roman" w:hAnsi="Times New Roman" w:cs="Times New Roman"/>
          <w:sz w:val="24"/>
          <w:szCs w:val="24"/>
        </w:rPr>
        <w:t>Эммаусская</w:t>
      </w:r>
      <w:proofErr w:type="spellEnd"/>
      <w:r w:rsidRPr="004F6D45">
        <w:rPr>
          <w:rFonts w:ascii="Times New Roman" w:hAnsi="Times New Roman" w:cs="Times New Roman"/>
          <w:sz w:val="24"/>
          <w:szCs w:val="24"/>
        </w:rPr>
        <w:t xml:space="preserve">  СОШ»;</w:t>
      </w:r>
    </w:p>
    <w:p w:rsidR="002051C9" w:rsidRPr="004F6D45" w:rsidRDefault="002051C9" w:rsidP="000F7CDA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4F6D45">
        <w:rPr>
          <w:rFonts w:ascii="Times New Roman" w:hAnsi="Times New Roman" w:cs="Times New Roman"/>
          <w:sz w:val="24"/>
          <w:szCs w:val="24"/>
        </w:rPr>
        <w:t>- учебного плана</w:t>
      </w:r>
      <w:r w:rsidR="005E067A" w:rsidRPr="005E067A">
        <w:rPr>
          <w:rFonts w:ascii="Times New Roman" w:hAnsi="Times New Roman" w:cs="Times New Roman"/>
          <w:sz w:val="24"/>
          <w:szCs w:val="24"/>
        </w:rPr>
        <w:t xml:space="preserve"> </w:t>
      </w:r>
      <w:r w:rsidR="005E067A" w:rsidRPr="004F6D45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5E067A" w:rsidRPr="004F6D45">
        <w:rPr>
          <w:rFonts w:ascii="Times New Roman" w:hAnsi="Times New Roman" w:cs="Times New Roman"/>
          <w:sz w:val="24"/>
          <w:szCs w:val="24"/>
        </w:rPr>
        <w:t>Эммаусская</w:t>
      </w:r>
      <w:proofErr w:type="spellEnd"/>
      <w:r w:rsidR="005E067A" w:rsidRPr="004F6D45">
        <w:rPr>
          <w:rFonts w:ascii="Times New Roman" w:hAnsi="Times New Roman" w:cs="Times New Roman"/>
          <w:sz w:val="24"/>
          <w:szCs w:val="24"/>
        </w:rPr>
        <w:t xml:space="preserve">  СОШ»</w:t>
      </w:r>
      <w:r w:rsidR="00991971">
        <w:rPr>
          <w:rFonts w:ascii="Times New Roman" w:hAnsi="Times New Roman" w:cs="Times New Roman"/>
          <w:sz w:val="24"/>
          <w:szCs w:val="24"/>
        </w:rPr>
        <w:t xml:space="preserve">  на 202</w:t>
      </w:r>
      <w:r w:rsidR="00795C7F">
        <w:rPr>
          <w:rFonts w:ascii="Times New Roman" w:hAnsi="Times New Roman" w:cs="Times New Roman"/>
          <w:sz w:val="24"/>
          <w:szCs w:val="24"/>
        </w:rPr>
        <w:t>3</w:t>
      </w:r>
      <w:r w:rsidR="005E067A">
        <w:rPr>
          <w:rFonts w:ascii="Times New Roman" w:hAnsi="Times New Roman" w:cs="Times New Roman"/>
          <w:sz w:val="24"/>
          <w:szCs w:val="24"/>
        </w:rPr>
        <w:t>-2</w:t>
      </w:r>
      <w:r w:rsidR="00795C7F">
        <w:rPr>
          <w:rFonts w:ascii="Times New Roman" w:hAnsi="Times New Roman" w:cs="Times New Roman"/>
          <w:sz w:val="24"/>
          <w:szCs w:val="24"/>
        </w:rPr>
        <w:t>4</w:t>
      </w:r>
      <w:r w:rsidR="005E0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67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5E067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5E067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5E067A">
        <w:rPr>
          <w:rFonts w:ascii="Times New Roman" w:hAnsi="Times New Roman" w:cs="Times New Roman"/>
          <w:sz w:val="24"/>
          <w:szCs w:val="24"/>
        </w:rPr>
        <w:t>.</w:t>
      </w:r>
    </w:p>
    <w:p w:rsidR="002051C9" w:rsidRPr="004F6D45" w:rsidRDefault="002051C9" w:rsidP="000F7CDA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4F6D45">
        <w:rPr>
          <w:rFonts w:ascii="Times New Roman" w:hAnsi="Times New Roman" w:cs="Times New Roman"/>
          <w:sz w:val="24"/>
          <w:szCs w:val="24"/>
        </w:rPr>
        <w:t>- с программой Воронковой В.В. «Программы 1-4 классов», Просвещение 2004г.</w:t>
      </w:r>
    </w:p>
    <w:p w:rsidR="002051C9" w:rsidRPr="004F6D45" w:rsidRDefault="002051C9" w:rsidP="000F7CDA">
      <w:pPr>
        <w:pStyle w:val="a4"/>
        <w:spacing w:before="0" w:after="100" w:afterAutospacing="1"/>
        <w:ind w:left="-567" w:firstLine="425"/>
        <w:rPr>
          <w:spacing w:val="-1"/>
          <w:sz w:val="24"/>
          <w:szCs w:val="24"/>
          <w:lang w:val="ru-RU"/>
        </w:rPr>
      </w:pPr>
      <w:r w:rsidRPr="004F6D45">
        <w:rPr>
          <w:sz w:val="24"/>
          <w:szCs w:val="24"/>
          <w:lang w:val="ru-RU"/>
        </w:rPr>
        <w:t>Рабочая</w:t>
      </w:r>
      <w:r w:rsidRPr="004F6D45">
        <w:rPr>
          <w:spacing w:val="35"/>
          <w:sz w:val="24"/>
          <w:szCs w:val="24"/>
          <w:lang w:val="ru-RU"/>
        </w:rPr>
        <w:t xml:space="preserve"> </w:t>
      </w:r>
      <w:r w:rsidRPr="004F6D45">
        <w:rPr>
          <w:spacing w:val="-2"/>
          <w:sz w:val="24"/>
          <w:szCs w:val="24"/>
          <w:lang w:val="ru-RU"/>
        </w:rPr>
        <w:t>программа является коррекционной</w:t>
      </w:r>
      <w:r w:rsidRPr="004F6D45">
        <w:rPr>
          <w:spacing w:val="33"/>
          <w:sz w:val="24"/>
          <w:szCs w:val="24"/>
          <w:lang w:val="ru-RU"/>
        </w:rPr>
        <w:t xml:space="preserve"> </w:t>
      </w:r>
      <w:r w:rsidRPr="004F6D45">
        <w:rPr>
          <w:spacing w:val="-1"/>
          <w:sz w:val="24"/>
          <w:szCs w:val="24"/>
          <w:lang w:val="ru-RU"/>
        </w:rPr>
        <w:t>для</w:t>
      </w:r>
      <w:r w:rsidRPr="004F6D45">
        <w:rPr>
          <w:spacing w:val="35"/>
          <w:sz w:val="24"/>
          <w:szCs w:val="24"/>
          <w:lang w:val="ru-RU"/>
        </w:rPr>
        <w:t xml:space="preserve"> </w:t>
      </w:r>
      <w:r w:rsidRPr="004F6D45">
        <w:rPr>
          <w:spacing w:val="-2"/>
          <w:sz w:val="24"/>
          <w:szCs w:val="24"/>
          <w:lang w:val="ru-RU"/>
        </w:rPr>
        <w:t>обучения</w:t>
      </w:r>
      <w:r w:rsidRPr="004F6D45">
        <w:rPr>
          <w:spacing w:val="35"/>
          <w:sz w:val="24"/>
          <w:szCs w:val="24"/>
          <w:lang w:val="ru-RU"/>
        </w:rPr>
        <w:t xml:space="preserve"> </w:t>
      </w:r>
      <w:proofErr w:type="gramStart"/>
      <w:r w:rsidRPr="004F6D45">
        <w:rPr>
          <w:spacing w:val="-2"/>
          <w:sz w:val="24"/>
          <w:szCs w:val="24"/>
          <w:lang w:val="ru-RU"/>
        </w:rPr>
        <w:t>обучаю</w:t>
      </w:r>
      <w:r w:rsidRPr="004F6D45">
        <w:rPr>
          <w:spacing w:val="-3"/>
          <w:sz w:val="24"/>
          <w:szCs w:val="24"/>
          <w:lang w:val="ru-RU"/>
        </w:rPr>
        <w:t>щихся</w:t>
      </w:r>
      <w:proofErr w:type="gramEnd"/>
      <w:r w:rsidRPr="004F6D45">
        <w:rPr>
          <w:spacing w:val="-3"/>
          <w:sz w:val="24"/>
          <w:szCs w:val="24"/>
          <w:lang w:val="ru-RU"/>
        </w:rPr>
        <w:t xml:space="preserve"> с ограниченными возможностями здоровья. Программа составлена</w:t>
      </w:r>
      <w:r w:rsidRPr="004F6D45">
        <w:rPr>
          <w:spacing w:val="38"/>
          <w:sz w:val="24"/>
          <w:szCs w:val="24"/>
          <w:lang w:val="ru-RU"/>
        </w:rPr>
        <w:t xml:space="preserve"> </w:t>
      </w:r>
      <w:r w:rsidRPr="004F6D45">
        <w:rPr>
          <w:sz w:val="24"/>
          <w:szCs w:val="24"/>
          <w:lang w:val="ru-RU"/>
        </w:rPr>
        <w:t>с</w:t>
      </w:r>
      <w:r w:rsidRPr="004F6D45">
        <w:rPr>
          <w:spacing w:val="37"/>
          <w:sz w:val="24"/>
          <w:szCs w:val="24"/>
          <w:lang w:val="ru-RU"/>
        </w:rPr>
        <w:t xml:space="preserve"> </w:t>
      </w:r>
      <w:r w:rsidRPr="004F6D45">
        <w:rPr>
          <w:spacing w:val="-3"/>
          <w:sz w:val="24"/>
          <w:szCs w:val="24"/>
          <w:lang w:val="ru-RU"/>
        </w:rPr>
        <w:t>учетом</w:t>
      </w:r>
      <w:r w:rsidRPr="004F6D45">
        <w:rPr>
          <w:spacing w:val="37"/>
          <w:sz w:val="24"/>
          <w:szCs w:val="24"/>
          <w:lang w:val="ru-RU"/>
        </w:rPr>
        <w:t xml:space="preserve"> </w:t>
      </w:r>
      <w:r w:rsidRPr="004F6D45">
        <w:rPr>
          <w:sz w:val="24"/>
          <w:szCs w:val="24"/>
          <w:lang w:val="ru-RU"/>
        </w:rPr>
        <w:t>особенностей</w:t>
      </w:r>
      <w:r w:rsidRPr="004F6D45">
        <w:rPr>
          <w:spacing w:val="36"/>
          <w:sz w:val="24"/>
          <w:szCs w:val="24"/>
          <w:lang w:val="ru-RU"/>
        </w:rPr>
        <w:t xml:space="preserve"> </w:t>
      </w:r>
      <w:r w:rsidRPr="004F6D45">
        <w:rPr>
          <w:spacing w:val="-1"/>
          <w:sz w:val="24"/>
          <w:szCs w:val="24"/>
          <w:lang w:val="ru-RU"/>
        </w:rPr>
        <w:t>их</w:t>
      </w:r>
      <w:r w:rsidRPr="004F6D45">
        <w:rPr>
          <w:spacing w:val="38"/>
          <w:sz w:val="24"/>
          <w:szCs w:val="24"/>
          <w:lang w:val="ru-RU"/>
        </w:rPr>
        <w:t xml:space="preserve"> </w:t>
      </w:r>
      <w:r w:rsidRPr="004F6D45">
        <w:rPr>
          <w:spacing w:val="-3"/>
          <w:sz w:val="24"/>
          <w:szCs w:val="24"/>
          <w:lang w:val="ru-RU"/>
        </w:rPr>
        <w:t>психофизического</w:t>
      </w:r>
      <w:r w:rsidRPr="004F6D45">
        <w:rPr>
          <w:spacing w:val="36"/>
          <w:sz w:val="24"/>
          <w:szCs w:val="24"/>
          <w:lang w:val="ru-RU"/>
        </w:rPr>
        <w:t xml:space="preserve"> </w:t>
      </w:r>
      <w:r w:rsidRPr="004F6D45">
        <w:rPr>
          <w:spacing w:val="-1"/>
          <w:sz w:val="24"/>
          <w:szCs w:val="24"/>
          <w:lang w:val="ru-RU"/>
        </w:rPr>
        <w:t>развития,</w:t>
      </w:r>
      <w:r w:rsidRPr="004F6D45">
        <w:rPr>
          <w:spacing w:val="37"/>
          <w:sz w:val="24"/>
          <w:szCs w:val="24"/>
          <w:lang w:val="ru-RU"/>
        </w:rPr>
        <w:t xml:space="preserve"> </w:t>
      </w:r>
      <w:r w:rsidRPr="004F6D45">
        <w:rPr>
          <w:spacing w:val="-1"/>
          <w:sz w:val="24"/>
          <w:szCs w:val="24"/>
          <w:lang w:val="ru-RU"/>
        </w:rPr>
        <w:t>индивидуальных</w:t>
      </w:r>
      <w:r w:rsidRPr="004F6D45">
        <w:rPr>
          <w:spacing w:val="13"/>
          <w:sz w:val="24"/>
          <w:szCs w:val="24"/>
          <w:lang w:val="ru-RU"/>
        </w:rPr>
        <w:t xml:space="preserve"> </w:t>
      </w:r>
      <w:r w:rsidRPr="004F6D45">
        <w:rPr>
          <w:spacing w:val="-2"/>
          <w:sz w:val="24"/>
          <w:szCs w:val="24"/>
          <w:lang w:val="ru-RU"/>
        </w:rPr>
        <w:t>возможностей,</w:t>
      </w:r>
      <w:r w:rsidRPr="004F6D45">
        <w:rPr>
          <w:spacing w:val="8"/>
          <w:sz w:val="24"/>
          <w:szCs w:val="24"/>
          <w:lang w:val="ru-RU"/>
        </w:rPr>
        <w:t xml:space="preserve"> тем самым </w:t>
      </w:r>
      <w:r w:rsidRPr="004F6D45">
        <w:rPr>
          <w:spacing w:val="-2"/>
          <w:sz w:val="24"/>
          <w:szCs w:val="24"/>
          <w:lang w:val="ru-RU"/>
        </w:rPr>
        <w:t>обеспечивая</w:t>
      </w:r>
      <w:r w:rsidRPr="004F6D45">
        <w:rPr>
          <w:spacing w:val="12"/>
          <w:sz w:val="24"/>
          <w:szCs w:val="24"/>
          <w:lang w:val="ru-RU"/>
        </w:rPr>
        <w:t xml:space="preserve"> </w:t>
      </w:r>
      <w:r w:rsidRPr="004F6D45">
        <w:rPr>
          <w:spacing w:val="-3"/>
          <w:sz w:val="24"/>
          <w:szCs w:val="24"/>
          <w:lang w:val="ru-RU"/>
        </w:rPr>
        <w:t>коррекцию</w:t>
      </w:r>
      <w:r w:rsidRPr="004F6D45">
        <w:rPr>
          <w:spacing w:val="10"/>
          <w:sz w:val="24"/>
          <w:szCs w:val="24"/>
          <w:lang w:val="ru-RU"/>
        </w:rPr>
        <w:t xml:space="preserve"> </w:t>
      </w:r>
      <w:r w:rsidRPr="004F6D45">
        <w:rPr>
          <w:spacing w:val="-2"/>
          <w:sz w:val="24"/>
          <w:szCs w:val="24"/>
          <w:lang w:val="ru-RU"/>
        </w:rPr>
        <w:t>нарушений</w:t>
      </w:r>
      <w:r w:rsidRPr="004F6D45">
        <w:rPr>
          <w:spacing w:val="12"/>
          <w:sz w:val="24"/>
          <w:szCs w:val="24"/>
          <w:lang w:val="ru-RU"/>
        </w:rPr>
        <w:t xml:space="preserve"> </w:t>
      </w:r>
      <w:r w:rsidRPr="004F6D45">
        <w:rPr>
          <w:spacing w:val="-1"/>
          <w:sz w:val="24"/>
          <w:szCs w:val="24"/>
          <w:lang w:val="ru-RU"/>
        </w:rPr>
        <w:t>развития</w:t>
      </w:r>
      <w:r w:rsidRPr="004F6D45">
        <w:rPr>
          <w:spacing w:val="11"/>
          <w:sz w:val="24"/>
          <w:szCs w:val="24"/>
          <w:lang w:val="ru-RU"/>
        </w:rPr>
        <w:t xml:space="preserve"> </w:t>
      </w:r>
      <w:r w:rsidRPr="004F6D45">
        <w:rPr>
          <w:sz w:val="24"/>
          <w:szCs w:val="24"/>
          <w:lang w:val="ru-RU"/>
        </w:rPr>
        <w:t>и</w:t>
      </w:r>
      <w:r w:rsidRPr="004F6D45">
        <w:rPr>
          <w:spacing w:val="9"/>
          <w:sz w:val="24"/>
          <w:szCs w:val="24"/>
          <w:lang w:val="ru-RU"/>
        </w:rPr>
        <w:t xml:space="preserve"> </w:t>
      </w:r>
      <w:r w:rsidRPr="004F6D45">
        <w:rPr>
          <w:sz w:val="24"/>
          <w:szCs w:val="24"/>
          <w:lang w:val="ru-RU"/>
        </w:rPr>
        <w:t>соци</w:t>
      </w:r>
      <w:r w:rsidRPr="004F6D45">
        <w:rPr>
          <w:spacing w:val="-1"/>
          <w:sz w:val="24"/>
          <w:szCs w:val="24"/>
          <w:lang w:val="ru-RU"/>
        </w:rPr>
        <w:t xml:space="preserve">альную адаптацию. </w:t>
      </w:r>
      <w:bookmarkStart w:id="0" w:name="_GoBack"/>
      <w:bookmarkEnd w:id="0"/>
      <w:r w:rsidRPr="004F6D45">
        <w:rPr>
          <w:sz w:val="24"/>
          <w:szCs w:val="24"/>
          <w:lang w:val="ru-RU"/>
        </w:rPr>
        <w:t xml:space="preserve">Программа соответствует ФГОС АООП. 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курса: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двигательной активности ребенка в процессе восприятия музыки.</w:t>
      </w:r>
    </w:p>
    <w:p w:rsidR="002051C9" w:rsidRPr="004F6D45" w:rsidRDefault="002051C9" w:rsidP="000F7CDA">
      <w:pPr>
        <w:widowControl w:val="0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Задачи курса:</w:t>
      </w:r>
    </w:p>
    <w:p w:rsidR="002051C9" w:rsidRPr="004F6D45" w:rsidRDefault="002051C9" w:rsidP="000F7CDA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-567" w:firstLine="425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DejaVu Sans" w:hAnsi="Times New Roman" w:cs="Times New Roman"/>
          <w:sz w:val="24"/>
          <w:szCs w:val="24"/>
          <w:lang w:eastAsia="ru-RU"/>
        </w:rPr>
        <w:t>Развивать восприятие музыкальных образов и выражать их в движениях</w:t>
      </w:r>
    </w:p>
    <w:p w:rsidR="002051C9" w:rsidRPr="004F6D45" w:rsidRDefault="002051C9" w:rsidP="000F7CDA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-567" w:firstLine="425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DejaVu Sans" w:hAnsi="Times New Roman" w:cs="Times New Roman"/>
          <w:sz w:val="24"/>
          <w:szCs w:val="24"/>
          <w:lang w:eastAsia="ru-RU"/>
        </w:rPr>
        <w:t>Научить согласовывать движения с характером музыки, наиболее яркими средствами выразительности.</w:t>
      </w:r>
    </w:p>
    <w:p w:rsidR="002051C9" w:rsidRPr="004F6D45" w:rsidRDefault="002051C9" w:rsidP="000F7CDA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-567" w:firstLine="425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DejaVu Sans" w:hAnsi="Times New Roman" w:cs="Times New Roman"/>
          <w:sz w:val="24"/>
          <w:szCs w:val="24"/>
          <w:lang w:eastAsia="ru-RU"/>
        </w:rPr>
        <w:t>Развивать музыкальные способности (эмоциональная отзывчивость на музыку, слуховые представления).</w:t>
      </w:r>
    </w:p>
    <w:p w:rsidR="002051C9" w:rsidRPr="004F6D45" w:rsidRDefault="002051C9" w:rsidP="000F7CDA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чувства ритма, темпа, коррекция общей и речевой мот</w:t>
      </w:r>
      <w:r w:rsidR="004F6D45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4F6D45">
        <w:rPr>
          <w:rFonts w:ascii="Times New Roman" w:eastAsia="Calibri" w:hAnsi="Times New Roman" w:cs="Times New Roman"/>
          <w:sz w:val="24"/>
          <w:szCs w:val="24"/>
          <w:lang w:eastAsia="ru-RU"/>
        </w:rPr>
        <w:t>рики, пространственной ориентировки;</w:t>
      </w:r>
    </w:p>
    <w:p w:rsidR="002051C9" w:rsidRPr="004F6D45" w:rsidRDefault="002051C9" w:rsidP="000F7CDA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-567" w:firstLine="425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DejaVu Sans" w:hAnsi="Times New Roman" w:cs="Times New Roman"/>
          <w:sz w:val="24"/>
          <w:szCs w:val="24"/>
          <w:lang w:eastAsia="ru-RU"/>
        </w:rPr>
        <w:t>Научить школьников правильно и осмысленно двигаться в соответствии с музыкальным сопровождением.</w:t>
      </w:r>
    </w:p>
    <w:p w:rsidR="002051C9" w:rsidRPr="004F6D45" w:rsidRDefault="002051C9" w:rsidP="000F7CDA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-567" w:firstLine="425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DejaVu Sans" w:hAnsi="Times New Roman" w:cs="Times New Roman"/>
          <w:sz w:val="24"/>
          <w:szCs w:val="24"/>
          <w:lang w:eastAsia="ru-RU"/>
        </w:rPr>
        <w:t>Выработать достаточно прочные навыки  выполнения упражнений.</w:t>
      </w:r>
    </w:p>
    <w:p w:rsidR="002051C9" w:rsidRPr="004F6D45" w:rsidRDefault="002051C9" w:rsidP="000F7CDA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Развивать координацию движений.</w:t>
      </w:r>
    </w:p>
    <w:p w:rsidR="002051C9" w:rsidRPr="004F6D45" w:rsidRDefault="002051C9" w:rsidP="000F7CDA">
      <w:pPr>
        <w:numPr>
          <w:ilvl w:val="0"/>
          <w:numId w:val="3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умение слушать музыку.</w:t>
      </w:r>
    </w:p>
    <w:p w:rsidR="002051C9" w:rsidRPr="004F6D45" w:rsidRDefault="002051C9" w:rsidP="000F7CDA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6D45">
        <w:rPr>
          <w:rFonts w:ascii="Times New Roman" w:eastAsia="Calibri" w:hAnsi="Times New Roman" w:cs="Times New Roman"/>
          <w:sz w:val="24"/>
          <w:szCs w:val="24"/>
          <w:lang w:eastAsia="ru-RU"/>
        </w:rPr>
        <w:t>Научить выполнять под музыку различные движения, в том числе и танцевальные, с речевым сопровождением и пением.</w:t>
      </w:r>
    </w:p>
    <w:p w:rsidR="002051C9" w:rsidRPr="004F6D45" w:rsidRDefault="002051C9" w:rsidP="000F7CDA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 личности.</w:t>
      </w:r>
    </w:p>
    <w:p w:rsidR="002051C9" w:rsidRPr="004F6D45" w:rsidRDefault="002051C9" w:rsidP="000F7CDA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6D45">
        <w:rPr>
          <w:rFonts w:ascii="Times New Roman" w:eastAsia="Calibri" w:hAnsi="Times New Roman" w:cs="Times New Roman"/>
          <w:sz w:val="24"/>
          <w:szCs w:val="24"/>
          <w:lang w:eastAsia="ru-RU"/>
        </w:rPr>
        <w:t>Прививать навыки участия в коллективной творческой деятельности.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 психологических особенностей детей с нарушением познавательной деятельности, с целью усиления практической направленности обучения проводится коррекционная работа, которая включает следующие направления: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Совершенствование движений и сенсомоторного развития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:  развитие мелкой моторики и пальцев рук; развитие артикуляционной моторики.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Коррекция отдельных сторон психической деятельности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– развитие восприятия, представлений, ощущений;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– развитие  двигательной памяти;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– развитие внимания;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обобщенных представлений о свойствах предметов (цвет, форма, величина);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 и ориентации;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времени.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различных видов мышления</w:t>
      </w:r>
      <w:r w:rsidRPr="004F6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наглядно-образного мышления;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словесно-логического мышления (умение видеть и устанавливать логические связи между предметами, явлениями и событиями).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основных мыслительных операций</w:t>
      </w:r>
      <w:r w:rsidRPr="004F6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сравнивать, анализировать;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выделять сходство и различие понятий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;.</w:t>
      </w:r>
      <w:proofErr w:type="gramEnd"/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Коррекция нарушений в развитии эмоционально-личностной сферы: 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инициативности, стремления доводить начатое дело до конца; формирование умения преодолевать трудности;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самостоятельности принятия решения;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устойчивой и адекватной самооценки;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анализировать свою деятельность.</w:t>
      </w:r>
    </w:p>
    <w:p w:rsidR="002051C9" w:rsidRPr="004F6D45" w:rsidRDefault="002051C9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Коррекция – развитие речи: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фонематического слуха, зрительного и слухового восприятия.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C9" w:rsidRPr="004F6D45" w:rsidRDefault="005E067A" w:rsidP="000F7CDA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</w:t>
      </w:r>
      <w:r w:rsidR="002051C9"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51C9" w:rsidRPr="004F6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 коррекционно-развивающей области «</w:t>
      </w:r>
      <w:r w:rsidR="0090254B" w:rsidRPr="004F6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р</w:t>
      </w:r>
      <w:r w:rsidR="002051C9" w:rsidRPr="004F6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итмика» </w:t>
      </w:r>
      <w:r w:rsidR="002051C9"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учебном плане</w:t>
      </w:r>
      <w:r w:rsidR="0090254B"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МОУ «</w:t>
      </w:r>
      <w:proofErr w:type="spellStart"/>
      <w:r w:rsidR="0090254B"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Эммаусская</w:t>
      </w:r>
      <w:proofErr w:type="spellEnd"/>
      <w:r w:rsidR="0090254B"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  <w:proofErr w:type="gramStart"/>
      <w:r w:rsidR="0090254B"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.</w:t>
      </w:r>
      <w:proofErr w:type="gramEnd"/>
    </w:p>
    <w:p w:rsidR="002051C9" w:rsidRPr="004F6D45" w:rsidRDefault="002051C9" w:rsidP="000F7CDA">
      <w:pPr>
        <w:spacing w:after="0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коррекционно-развивающей области «</w:t>
      </w:r>
      <w:r w:rsidR="0090254B"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р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итмика» реализуется </w:t>
      </w:r>
      <w:r w:rsidR="0090254B"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 учащихся  1-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</w:t>
      </w:r>
      <w:r w:rsidR="0090254B"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 курса коррекционно-развивающей области «</w:t>
      </w:r>
      <w:r w:rsidR="0090254B"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р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итмика» рассчитана:</w:t>
      </w:r>
    </w:p>
    <w:p w:rsidR="0090254B" w:rsidRPr="004F6D45" w:rsidRDefault="0090254B" w:rsidP="000F7CDA">
      <w:pPr>
        <w:spacing w:after="0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 часа занятия в неделю ,68 часов  в  год </w:t>
      </w:r>
      <w:r w:rsidR="005E0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плана </w:t>
      </w:r>
      <w:r w:rsidR="005E067A" w:rsidRPr="004F6D45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5E067A" w:rsidRPr="004F6D45">
        <w:rPr>
          <w:rFonts w:ascii="Times New Roman" w:hAnsi="Times New Roman" w:cs="Times New Roman"/>
          <w:sz w:val="24"/>
          <w:szCs w:val="24"/>
        </w:rPr>
        <w:t>Эммаусская</w:t>
      </w:r>
      <w:proofErr w:type="spellEnd"/>
      <w:r w:rsidR="005E067A" w:rsidRPr="004F6D45">
        <w:rPr>
          <w:rFonts w:ascii="Times New Roman" w:hAnsi="Times New Roman" w:cs="Times New Roman"/>
          <w:sz w:val="24"/>
          <w:szCs w:val="24"/>
        </w:rPr>
        <w:t xml:space="preserve">  СОШ»</w:t>
      </w:r>
      <w:r w:rsidR="005E067A">
        <w:rPr>
          <w:rFonts w:ascii="Times New Roman" w:hAnsi="Times New Roman" w:cs="Times New Roman"/>
          <w:sz w:val="24"/>
          <w:szCs w:val="24"/>
        </w:rPr>
        <w:t xml:space="preserve">  на 202</w:t>
      </w:r>
      <w:r w:rsidR="00795C7F">
        <w:rPr>
          <w:rFonts w:ascii="Times New Roman" w:hAnsi="Times New Roman" w:cs="Times New Roman"/>
          <w:sz w:val="24"/>
          <w:szCs w:val="24"/>
        </w:rPr>
        <w:t>3-</w:t>
      </w:r>
      <w:r w:rsidR="00991971">
        <w:rPr>
          <w:rFonts w:ascii="Times New Roman" w:hAnsi="Times New Roman" w:cs="Times New Roman"/>
          <w:sz w:val="24"/>
          <w:szCs w:val="24"/>
        </w:rPr>
        <w:t>2</w:t>
      </w:r>
      <w:r w:rsidR="00795C7F">
        <w:rPr>
          <w:rFonts w:ascii="Times New Roman" w:hAnsi="Times New Roman" w:cs="Times New Roman"/>
          <w:sz w:val="24"/>
          <w:szCs w:val="24"/>
        </w:rPr>
        <w:t>4</w:t>
      </w:r>
      <w:r w:rsidR="005E0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67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5E067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5E067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5E067A">
        <w:rPr>
          <w:rFonts w:ascii="Times New Roman" w:hAnsi="Times New Roman" w:cs="Times New Roman"/>
          <w:sz w:val="24"/>
          <w:szCs w:val="24"/>
        </w:rPr>
        <w:t>.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254B" w:rsidRPr="004F6D45" w:rsidRDefault="0090254B" w:rsidP="000F7CDA">
      <w:pPr>
        <w:spacing w:after="0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4F6D45">
        <w:rPr>
          <w:rFonts w:ascii="Times New Roman" w:hAnsi="Times New Roman" w:cs="Times New Roman"/>
          <w:i/>
          <w:sz w:val="24"/>
          <w:szCs w:val="24"/>
          <w:lang w:eastAsia="ru-RU"/>
        </w:rPr>
        <w:t>Метапредметными</w:t>
      </w:r>
      <w:proofErr w:type="spellEnd"/>
      <w:r w:rsidRPr="004F6D4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результатами изучения курса музыкальной ритмики  являются   формирование следующих универсальных учебных действий (УУД).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Регулятивные УУД:</w:t>
      </w:r>
    </w:p>
    <w:p w:rsidR="0090254B" w:rsidRPr="004F6D45" w:rsidRDefault="0090254B" w:rsidP="000F7CDA">
      <w:pPr>
        <w:pStyle w:val="a3"/>
        <w:numPr>
          <w:ilvl w:val="0"/>
          <w:numId w:val="5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понимать смысл исполнительских и творческих заданий, вносить в них свои коррективы;</w:t>
      </w:r>
    </w:p>
    <w:p w:rsidR="0090254B" w:rsidRPr="004F6D45" w:rsidRDefault="0090254B" w:rsidP="000F7CDA">
      <w:pPr>
        <w:pStyle w:val="a3"/>
        <w:numPr>
          <w:ilvl w:val="0"/>
          <w:numId w:val="5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поставленными художественно-исполнительскими и учебными задачами;</w:t>
      </w:r>
    </w:p>
    <w:p w:rsidR="0090254B" w:rsidRPr="004F6D45" w:rsidRDefault="0090254B" w:rsidP="000F7CDA">
      <w:pPr>
        <w:pStyle w:val="a3"/>
        <w:numPr>
          <w:ilvl w:val="0"/>
          <w:numId w:val="5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различать способ и результат собственных и коллективных действий;</w:t>
      </w:r>
    </w:p>
    <w:p w:rsidR="0090254B" w:rsidRPr="004F6D45" w:rsidRDefault="0090254B" w:rsidP="000F7CDA">
      <w:pPr>
        <w:pStyle w:val="a3"/>
        <w:numPr>
          <w:ilvl w:val="0"/>
          <w:numId w:val="5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адекватно  воспринимать предложения и оценку учителей, родителей, сверстников и других людей;</w:t>
      </w:r>
    </w:p>
    <w:p w:rsidR="0090254B" w:rsidRPr="004F6D45" w:rsidRDefault="0090254B" w:rsidP="000F7CDA">
      <w:pPr>
        <w:pStyle w:val="a3"/>
        <w:numPr>
          <w:ilvl w:val="0"/>
          <w:numId w:val="5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вносить необходимые коррективы в действие после его оценки и самооценки;</w:t>
      </w:r>
    </w:p>
    <w:p w:rsidR="0090254B" w:rsidRPr="004F6D45" w:rsidRDefault="0090254B" w:rsidP="000F7CDA">
      <w:pPr>
        <w:pStyle w:val="a3"/>
        <w:numPr>
          <w:ilvl w:val="0"/>
          <w:numId w:val="5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осуществлять контроль своего участия в разных видах музыкально-ритмической деятельности;</w:t>
      </w:r>
    </w:p>
    <w:p w:rsidR="0090254B" w:rsidRPr="004F6D45" w:rsidRDefault="0090254B" w:rsidP="000F7CDA">
      <w:pPr>
        <w:pStyle w:val="a3"/>
        <w:numPr>
          <w:ilvl w:val="0"/>
          <w:numId w:val="5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выполнять учебные действия в устной, письменной речи и во внутреннем плане;</w:t>
      </w:r>
    </w:p>
    <w:p w:rsidR="0090254B" w:rsidRPr="004F6D45" w:rsidRDefault="0090254B" w:rsidP="000F7CDA">
      <w:pPr>
        <w:pStyle w:val="a3"/>
        <w:numPr>
          <w:ilvl w:val="0"/>
          <w:numId w:val="5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воспринимать мнение сверстников и взрослых о музыкальном произведении, особенностях его исполнения;</w:t>
      </w:r>
    </w:p>
    <w:p w:rsidR="0090254B" w:rsidRPr="004F6D45" w:rsidRDefault="0090254B" w:rsidP="000F7CDA">
      <w:pPr>
        <w:pStyle w:val="a3"/>
        <w:numPr>
          <w:ilvl w:val="0"/>
          <w:numId w:val="5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высказывать собственное мнение о явлениях музыкального искусства;</w:t>
      </w:r>
    </w:p>
    <w:p w:rsidR="0090254B" w:rsidRPr="004F6D45" w:rsidRDefault="0090254B" w:rsidP="000F7CDA">
      <w:pPr>
        <w:pStyle w:val="a3"/>
        <w:numPr>
          <w:ilvl w:val="0"/>
          <w:numId w:val="5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принимать инициативу в музыкально-ритмических импровизациях и инсценировках;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Познавательные УУД:</w:t>
      </w:r>
    </w:p>
    <w:p w:rsidR="0090254B" w:rsidRPr="004F6D45" w:rsidRDefault="0090254B" w:rsidP="000F7CDA">
      <w:pPr>
        <w:pStyle w:val="a3"/>
        <w:numPr>
          <w:ilvl w:val="0"/>
          <w:numId w:val="6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осуществлять поиск необходимой информации для выполнения учебных и творческих заданий с использованием учебной и дополнительной литературы, в том числе в открытом информационном пространстве (контролируемом пространстве Интернета);</w:t>
      </w:r>
    </w:p>
    <w:p w:rsidR="0090254B" w:rsidRPr="004F6D45" w:rsidRDefault="0090254B" w:rsidP="000F7CDA">
      <w:pPr>
        <w:pStyle w:val="a3"/>
        <w:numPr>
          <w:ilvl w:val="0"/>
          <w:numId w:val="6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использовать знаково-символические средства, в том числе схемы, для решения учебных (музыкально-ритмических) задач;</w:t>
      </w:r>
    </w:p>
    <w:p w:rsidR="0090254B" w:rsidRPr="004F6D45" w:rsidRDefault="0090254B" w:rsidP="000F7CDA">
      <w:pPr>
        <w:pStyle w:val="a3"/>
        <w:numPr>
          <w:ilvl w:val="0"/>
          <w:numId w:val="6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воспринимать и анализировать музыкальные тексты, в том числе нотные;</w:t>
      </w:r>
    </w:p>
    <w:p w:rsidR="0090254B" w:rsidRPr="004F6D45" w:rsidRDefault="0090254B" w:rsidP="000F7CDA">
      <w:pPr>
        <w:pStyle w:val="a3"/>
        <w:numPr>
          <w:ilvl w:val="0"/>
          <w:numId w:val="6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строить сообщения в устной и письменной форме, используя примеры музыкальной записи;</w:t>
      </w:r>
    </w:p>
    <w:p w:rsidR="0090254B" w:rsidRPr="004F6D45" w:rsidRDefault="0090254B" w:rsidP="000F7CDA">
      <w:pPr>
        <w:pStyle w:val="a3"/>
        <w:numPr>
          <w:ilvl w:val="0"/>
          <w:numId w:val="6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проводить сравнение и классификацию изученных объектов по заданным критериям;</w:t>
      </w:r>
    </w:p>
    <w:p w:rsidR="0090254B" w:rsidRPr="004F6D45" w:rsidRDefault="0090254B" w:rsidP="000F7CDA">
      <w:pPr>
        <w:pStyle w:val="a3"/>
        <w:numPr>
          <w:ilvl w:val="0"/>
          <w:numId w:val="6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обобщать (самостоятельно выделять ряд или класс объектов);</w:t>
      </w:r>
    </w:p>
    <w:p w:rsidR="0090254B" w:rsidRPr="004F6D45" w:rsidRDefault="0090254B" w:rsidP="000F7CDA">
      <w:pPr>
        <w:pStyle w:val="a3"/>
        <w:numPr>
          <w:ilvl w:val="0"/>
          <w:numId w:val="6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устанавливать аналогии;</w:t>
      </w:r>
    </w:p>
    <w:p w:rsidR="0090254B" w:rsidRPr="004F6D45" w:rsidRDefault="0090254B" w:rsidP="000F7CDA">
      <w:pPr>
        <w:pStyle w:val="a3"/>
        <w:numPr>
          <w:ilvl w:val="0"/>
          <w:numId w:val="6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представлять информацию в виде сообщения с иллюстрациями (презентация проектов).</w:t>
      </w:r>
    </w:p>
    <w:p w:rsidR="0090254B" w:rsidRPr="004F6D45" w:rsidRDefault="0090254B" w:rsidP="000F7CDA">
      <w:pPr>
        <w:pStyle w:val="a3"/>
        <w:numPr>
          <w:ilvl w:val="0"/>
          <w:numId w:val="6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соотносить различные произведения по настроению, форме, по различным средствам музыкальной выразительности (темп, ритм, динамика, мелодия);</w:t>
      </w:r>
    </w:p>
    <w:p w:rsidR="0090254B" w:rsidRPr="004F6D45" w:rsidRDefault="0090254B" w:rsidP="000F7CDA">
      <w:pPr>
        <w:pStyle w:val="a3"/>
        <w:numPr>
          <w:ilvl w:val="0"/>
          <w:numId w:val="6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строить свои рассуждения о характере, жанре, средствах художественно-музыкальной выразительности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Коммуникативные УУД:</w:t>
      </w:r>
    </w:p>
    <w:p w:rsidR="0090254B" w:rsidRPr="004F6D45" w:rsidRDefault="0090254B" w:rsidP="000F7CDA">
      <w:pPr>
        <w:pStyle w:val="a3"/>
        <w:numPr>
          <w:ilvl w:val="0"/>
          <w:numId w:val="7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выражать свое мнение о музыке, используя разные речевые средства (монолог, диалог, сочинения),  в т.ч. средства и инструменты ИКТ и дистанционного общения;</w:t>
      </w:r>
    </w:p>
    <w:p w:rsidR="0090254B" w:rsidRPr="004F6D45" w:rsidRDefault="0090254B" w:rsidP="000F7CDA">
      <w:pPr>
        <w:pStyle w:val="a3"/>
        <w:numPr>
          <w:ilvl w:val="0"/>
          <w:numId w:val="7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выразительно исполнять музыкально-</w:t>
      </w:r>
      <w:proofErr w:type="gramStart"/>
      <w:r w:rsidRPr="004F6D45">
        <w:rPr>
          <w:rFonts w:ascii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4F6D45">
        <w:rPr>
          <w:rFonts w:ascii="Times New Roman" w:hAnsi="Times New Roman" w:cs="Times New Roman"/>
          <w:sz w:val="24"/>
          <w:szCs w:val="24"/>
          <w:lang w:eastAsia="ru-RU"/>
        </w:rPr>
        <w:t>, воспринимать их как средство общения между людьми;</w:t>
      </w:r>
    </w:p>
    <w:p w:rsidR="0090254B" w:rsidRPr="004F6D45" w:rsidRDefault="0090254B" w:rsidP="000F7CDA">
      <w:pPr>
        <w:pStyle w:val="a3"/>
        <w:numPr>
          <w:ilvl w:val="0"/>
          <w:numId w:val="7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контролировать свои музыкально-</w:t>
      </w:r>
      <w:proofErr w:type="gramStart"/>
      <w:r w:rsidRPr="004F6D45">
        <w:rPr>
          <w:rFonts w:ascii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4F6D45">
        <w:rPr>
          <w:rFonts w:ascii="Times New Roman" w:hAnsi="Times New Roman" w:cs="Times New Roman"/>
          <w:sz w:val="24"/>
          <w:szCs w:val="24"/>
          <w:lang w:eastAsia="ru-RU"/>
        </w:rPr>
        <w:t xml:space="preserve"> в коллективной работе (импровизациях, инсценировках), соотносить их с действиями других участников и понимать важность совместной работы;</w:t>
      </w:r>
    </w:p>
    <w:p w:rsidR="0090254B" w:rsidRPr="004F6D45" w:rsidRDefault="0090254B" w:rsidP="000F7CDA">
      <w:pPr>
        <w:pStyle w:val="a3"/>
        <w:numPr>
          <w:ilvl w:val="0"/>
          <w:numId w:val="7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продуктивно сотрудничать со сверстниками и взрослыми, в том числе в проектной деятельности;</w:t>
      </w:r>
    </w:p>
    <w:p w:rsidR="0090254B" w:rsidRPr="004F6D45" w:rsidRDefault="0090254B" w:rsidP="000F7CDA">
      <w:pPr>
        <w:pStyle w:val="a3"/>
        <w:numPr>
          <w:ilvl w:val="0"/>
          <w:numId w:val="7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задавать вопросы;</w:t>
      </w:r>
    </w:p>
    <w:p w:rsidR="0090254B" w:rsidRPr="004F6D45" w:rsidRDefault="0090254B" w:rsidP="000F7CDA">
      <w:pPr>
        <w:pStyle w:val="a3"/>
        <w:numPr>
          <w:ilvl w:val="0"/>
          <w:numId w:val="7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использовать речь для регуляции своего действия, и действий партнера;</w:t>
      </w:r>
    </w:p>
    <w:p w:rsidR="0090254B" w:rsidRPr="004F6D45" w:rsidRDefault="0090254B" w:rsidP="000F7CDA">
      <w:pPr>
        <w:pStyle w:val="a3"/>
        <w:numPr>
          <w:ilvl w:val="0"/>
          <w:numId w:val="7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 xml:space="preserve">стремиться к координации различных позиций в сотрудничестве; вставать на позицию другого человека, используя опыт </w:t>
      </w:r>
      <w:proofErr w:type="spellStart"/>
      <w:r w:rsidRPr="004F6D45">
        <w:rPr>
          <w:rFonts w:ascii="Times New Roman" w:hAnsi="Times New Roman" w:cs="Times New Roman"/>
          <w:sz w:val="24"/>
          <w:szCs w:val="24"/>
          <w:lang w:eastAsia="ru-RU"/>
        </w:rPr>
        <w:t>эмпатийного</w:t>
      </w:r>
      <w:proofErr w:type="spellEnd"/>
      <w:r w:rsidRPr="004F6D45">
        <w:rPr>
          <w:rFonts w:ascii="Times New Roman" w:hAnsi="Times New Roman" w:cs="Times New Roman"/>
          <w:sz w:val="24"/>
          <w:szCs w:val="24"/>
          <w:lang w:eastAsia="ru-RU"/>
        </w:rPr>
        <w:t xml:space="preserve"> восприятия чувств и мыслей персонажа музыкального произведения.</w:t>
      </w:r>
    </w:p>
    <w:p w:rsidR="0090254B" w:rsidRPr="004F6D45" w:rsidRDefault="0090254B" w:rsidP="000F7CDA">
      <w:pPr>
        <w:pStyle w:val="a3"/>
        <w:numPr>
          <w:ilvl w:val="0"/>
          <w:numId w:val="7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участвовать в диалоге, в обсуждении различных явлений жизни и искусства;</w:t>
      </w:r>
    </w:p>
    <w:p w:rsidR="0090254B" w:rsidRPr="004F6D45" w:rsidRDefault="0090254B" w:rsidP="000F7CDA">
      <w:pPr>
        <w:pStyle w:val="a3"/>
        <w:numPr>
          <w:ilvl w:val="0"/>
          <w:numId w:val="7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90254B" w:rsidRPr="004F6D45" w:rsidRDefault="0090254B" w:rsidP="000F7CDA">
      <w:pPr>
        <w:pStyle w:val="a3"/>
        <w:numPr>
          <w:ilvl w:val="0"/>
          <w:numId w:val="7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i/>
          <w:sz w:val="24"/>
          <w:szCs w:val="24"/>
          <w:lang w:eastAsia="ru-RU"/>
        </w:rPr>
        <w:t>Предметными результатами изучения курса музыкальной ритмики  являются формирование следующих умений: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 xml:space="preserve">эмоционально и осознанно воспринимать музыку различных жанров, включая фрагменты крупных музыкальных жанров; </w:t>
      </w:r>
      <w:proofErr w:type="gramStart"/>
      <w:r w:rsidRPr="004F6D45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F6D45">
        <w:rPr>
          <w:rFonts w:ascii="Times New Roman" w:hAnsi="Times New Roman" w:cs="Times New Roman"/>
          <w:sz w:val="24"/>
          <w:szCs w:val="24"/>
          <w:lang w:eastAsia="ru-RU"/>
        </w:rPr>
        <w:t>в упражнениях, композициях, танцах, играх, и др.).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эмоционально, эстетически откликаться на искусство, выражать свое отношение к музыке в различных видах музыкально-ритмической деятельности;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размышлять о музыке как способе выражения чувств и мыслей человека и анализировать музыкальные произведения;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соотносить музыкально-</w:t>
      </w:r>
      <w:proofErr w:type="gramStart"/>
      <w:r w:rsidRPr="004F6D45">
        <w:rPr>
          <w:rFonts w:ascii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4F6D45">
        <w:rPr>
          <w:rFonts w:ascii="Times New Roman" w:hAnsi="Times New Roman" w:cs="Times New Roman"/>
          <w:sz w:val="24"/>
          <w:szCs w:val="24"/>
          <w:lang w:eastAsia="ru-RU"/>
        </w:rPr>
        <w:t xml:space="preserve"> с жизненными впечатлениями;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умение сопоставлять различные образцы народной и профессиональной музыки,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ценить отечественные народные музыкальные традиции, понимая, что музыка разных народов выражает общие для всех людей мысли и чувства;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умение воплощать художественно-образное содержание и интонационно-мелодические особенности профессионального и народного творчества в музыкально-ритмической деятельности;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музыки, средства музыкальной выразительности в движении;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 и передавать их в движении;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наблюдать за процессом и результатом музыкально-ритмической деятельности;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общаться и взаимодействовать в процессе коллективного воплощения различных художественных образов в движении;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узнавать звучание различных певческих голосов, хоров, музыкальных инструментов и оркестров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выразительно исполнять музыкально-</w:t>
      </w:r>
      <w:proofErr w:type="gramStart"/>
      <w:r w:rsidRPr="004F6D45">
        <w:rPr>
          <w:rFonts w:ascii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4F6D45">
        <w:rPr>
          <w:rFonts w:ascii="Times New Roman" w:hAnsi="Times New Roman" w:cs="Times New Roman"/>
          <w:sz w:val="24"/>
          <w:szCs w:val="24"/>
          <w:lang w:eastAsia="ru-RU"/>
        </w:rPr>
        <w:t xml:space="preserve"> разных форм и жанров;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определять виды музыки, сопоставлять музыкальные образы в звучании различных музыкальных инструментов;</w:t>
      </w:r>
    </w:p>
    <w:p w:rsidR="0090254B" w:rsidRPr="004F6D45" w:rsidRDefault="0090254B" w:rsidP="000F7CDA">
      <w:pPr>
        <w:pStyle w:val="a3"/>
        <w:numPr>
          <w:ilvl w:val="0"/>
          <w:numId w:val="8"/>
        </w:numPr>
        <w:suppressAutoHyphens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hAnsi="Times New Roman" w:cs="Times New Roman"/>
          <w:sz w:val="24"/>
          <w:szCs w:val="24"/>
          <w:lang w:eastAsia="ru-RU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90254B" w:rsidRPr="004F6D45" w:rsidRDefault="0090254B" w:rsidP="000F7CDA">
      <w:pPr>
        <w:tabs>
          <w:tab w:val="left" w:pos="709"/>
        </w:tabs>
        <w:suppressAutoHyphens/>
        <w:spacing w:after="0" w:line="240" w:lineRule="auto"/>
        <w:ind w:left="-567" w:firstLine="425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</w:p>
    <w:p w:rsidR="0090254B" w:rsidRPr="004F6D45" w:rsidRDefault="0090254B" w:rsidP="000F7CDA">
      <w:pPr>
        <w:tabs>
          <w:tab w:val="left" w:pos="709"/>
        </w:tabs>
        <w:suppressAutoHyphens/>
        <w:spacing w:after="0" w:line="240" w:lineRule="auto"/>
        <w:ind w:left="-567" w:firstLine="425"/>
        <w:jc w:val="both"/>
        <w:rPr>
          <w:rFonts w:ascii="Times New Roman" w:eastAsia="DejaVu Sans" w:hAnsi="Times New Roman" w:cs="Times New Roman"/>
          <w:b/>
          <w:sz w:val="24"/>
          <w:szCs w:val="24"/>
          <w:lang w:eastAsia="ru-RU"/>
        </w:rPr>
      </w:pPr>
      <w:r w:rsidRPr="004F6D45">
        <w:rPr>
          <w:rFonts w:ascii="Times New Roman" w:eastAsia="DejaVu Sans" w:hAnsi="Times New Roman" w:cs="Times New Roman"/>
          <w:b/>
          <w:sz w:val="24"/>
          <w:szCs w:val="24"/>
          <w:lang w:eastAsia="ru-RU"/>
        </w:rPr>
        <w:t>ОСНОВНОЕ СОДЕРЖАНИЕ УЧЕБНОГО ПРЕДМЕТА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занятий направлено на обеспечение разносторонней подготовки учащихся на основе требований хореографических и музыкальных дисциплин.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материал для занятий обширен, основное его содержание составляет упражнения для развития двигательных качеств и упражнения тренировочного характера. Это связано с тем, что одна из задач работы — развитие и совершенствование танцевальных способностей, умений и навыков.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программы включает следующие разделы: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Ритмика, элементы музыкальной грамоты.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Танцевальная азбука 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Танец (народный, историко-бытовой, бальный, современный).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Беседы по хореографическому искусству.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Творческая деятельность.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каждого раздела содержит перечень знаний, получаемых в процессе 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обучения: знания по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музыкальной грамоте и выразительному языку танца, знания о характерных чертах и истории танца различных эпох и народов, знания по музыкальному этикету. В практическую часть входит перечень умений и навыков: упражнений, движений, танцев.</w:t>
      </w:r>
    </w:p>
    <w:p w:rsidR="0090254B" w:rsidRPr="004F6D45" w:rsidRDefault="0090254B" w:rsidP="000F7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«Ритмика и элементы музыкальной грамоты».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первых уроков дети, приобретают опыт музыкального восприятия. Главная задача педагога создать у детей эмоциональный настрой во время занятий. Отсюда вытекают требования к музыкальному оформлению занятий: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правильный подбор музыкального произведения в соответствии с исполненным движением;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2. художественное и выразительное исполнение музыки, которое является главным методическим приёмом преподавания.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Музыкально-</w:t>
      </w:r>
      <w:proofErr w:type="gramStart"/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ритмическая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ритмические упражнения, построения и перестроения, музыкальные игры для школьников, слушание и разбор танцевальной музыки. Упражнения этого раздела способствует развитию музыкальности: формировать восприятие музыки, развития чувства ритма и лада, обогащение музыкально — слуховых представлений, развитие умений координировать движений с музыкой.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«Танцевальная азбука».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раздел включает изучение основных позиций и движений классического, народно — характерного и бального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танца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пражнения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способствуют гармоничному развитию тела, технического мастерства, культуры движений, воспитывают осанку, развивают гибкость и координацию движений, помогают усвоить правила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хореографии.Занятиям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классическому танцу придаётся особое значение, т.к. классический танец является основой хореографической подготовки обучающихся.Главная задача педагога при изучении движений, положения или позы необходимо разложить их на простейшие составные части, а затем в совокупности этих частей воссоздать образ движения и добиваться от детей грамотного и чёткого их выполнения. Здесь используется подражательный вид деятельности учащихся.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«Танец».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раздел включает изучение народных плясок, исторических и современных бальных танцев. Наиболее подходящий материал по возможности выбирается в зависимости от конкретных условий. В процессе разучивания танца педагог добивается, чтобы учащиеся исполняли выученные танцы музыкально, выразительно, осмысленно, сохраняя стиль эпохи и национальный характер танца.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историко-бытовым и бальным танцем органически связано с усвоением норм этики, выработки высокой культуры, общения между людьми.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программный материал по изучению историко-бытового танца входит: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усвоение тренировочных упражнений на середине зала,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ритмические упражнения,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разучивание танцевальных композиций.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знакомятся с происхождением танца, с его отличительными особенностями, композиционным построением, манерой исполнения и характером музыкального сопровождения. В танцах определённой композиции отмечается количество фигур, частей и количество тактов. Далее идёт усвоение учащимися необходимых специфических движений по степени сложности. После этого разученные элементы собираются в единую композицию.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Народно — сценический танец изучается на протяжении всего курса обучения и имеет 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развития художественного творчества и танцевальной техники у учащихся. На первом этапе дети изучают простейшие элементы русского танца, упражнения по народно — сценическому танцу, изучаются в небольшом объёме и включаются в раздел «танцевальная азбука». Занятия по народному танцу включают в себя: тренировочные упражнения, сценические движения на середине зала и по диагонали, танцевальные композиции.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дети изучают элементы современной пластики. В комплекс упражнений входит: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партерная гимнастика;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тренаж на середине зала;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3  танцевальные движения;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композиции различной координационной сложности.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«Беседы по хореографическому искусству».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по хореографическому искусству проводятся систематически в течени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курса обучения; включает в себя лекции по истории русского балета, истории мирового балета, общие сведения об искусстве хореографии, её специфике и особенностях. Цель занятий состоит в том, чтобы помочь учащимся ясно представить себе исторический путь развития хореографического искусства, его борьбу за прогрессивную направленность, самобытность и реализм, его связь 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видами искусства.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проводятся отдельным занятием и дополняются наглядными пособиями, прослушиванием или просмотром записей фрагментов из балетов, творческих концертов и т.д.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«Творческая деятельность».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творческой деятельности учащихся позволяет педагогу увидеть характер ребёнка, найти индивидуальный подход к нему с учётом пола, возраста, темперамента, его интересов и потребности в данном роде деятельности, выявить и развить его творческий потенциал.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играх детям предоставляется возможность «побыть» животными, актёрами, хореографами, исследователями, наблюдая при этом, насколько больше становятся их творческие возможности, богаче фантазия.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творческих ситуаций используется метод моделирования детьми «взрослых отношений», например: «Я — учитель танцев», «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художник по костюмам» и др.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направлений творческой деятельности: танцевальная импровизация — сочинение танцевальных движений, комбинаций в процессе исполнения заданий на предложенную тему.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 в содержание раздела входят задания по развитию </w:t>
      </w:r>
      <w:proofErr w:type="spellStart"/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ритмо-пластики</w:t>
      </w:r>
      <w:proofErr w:type="spellEnd"/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упражнения танцевального тренинга,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стихотворений, песен, пословиц, сказок и т.д.; этюды для развития выразительности движений.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задания включаются в занятия в небольшом объёме, или проводятся отдельными уроками по темам.</w:t>
      </w:r>
    </w:p>
    <w:p w:rsidR="0090254B" w:rsidRPr="004F6D45" w:rsidRDefault="0090254B" w:rsidP="000F7CD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918" w:rsidRPr="004F6D45" w:rsidRDefault="007F3918" w:rsidP="007F3918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</w:t>
      </w:r>
      <w:proofErr w:type="gramStart"/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spellEnd"/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тематический план.</w:t>
      </w:r>
    </w:p>
    <w:tbl>
      <w:tblPr>
        <w:tblStyle w:val="a6"/>
        <w:tblW w:w="10065" w:type="dxa"/>
        <w:tblInd w:w="-459" w:type="dxa"/>
        <w:tblLayout w:type="fixed"/>
        <w:tblLook w:val="04A0"/>
      </w:tblPr>
      <w:tblGrid>
        <w:gridCol w:w="851"/>
        <w:gridCol w:w="7654"/>
        <w:gridCol w:w="1560"/>
      </w:tblGrid>
      <w:tr w:rsidR="007F3918" w:rsidRPr="00740600" w:rsidTr="00740600">
        <w:trPr>
          <w:trHeight w:val="692"/>
        </w:trPr>
        <w:tc>
          <w:tcPr>
            <w:tcW w:w="851" w:type="dxa"/>
          </w:tcPr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</w:t>
            </w:r>
            <w:proofErr w:type="spellStart"/>
            <w:r w:rsidRPr="007406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п\</w:t>
            </w:r>
            <w:proofErr w:type="gramStart"/>
            <w:r w:rsidRPr="007406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7654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Тематика  занятий</w:t>
            </w:r>
          </w:p>
        </w:tc>
        <w:tc>
          <w:tcPr>
            <w:tcW w:w="1560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Количество  часов</w:t>
            </w:r>
          </w:p>
        </w:tc>
      </w:tr>
      <w:tr w:rsidR="007F3918" w:rsidRPr="00740600" w:rsidTr="00740600">
        <w:trPr>
          <w:trHeight w:val="1550"/>
        </w:trPr>
        <w:tc>
          <w:tcPr>
            <w:tcW w:w="851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7654" w:type="dxa"/>
          </w:tcPr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Раздел «Ритмика, элементы музыкальной грамоты»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 Элементы музыкальной грамоты.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 Музыкально — </w:t>
            </w:r>
            <w:proofErr w:type="gramStart"/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ритмические упражнения</w:t>
            </w:r>
            <w:proofErr w:type="gramEnd"/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гимнастика.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 Построения и перестроения.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 Слушание музыки.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 Гимнастика.</w:t>
            </w:r>
          </w:p>
        </w:tc>
        <w:tc>
          <w:tcPr>
            <w:tcW w:w="1560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</w:tr>
      <w:tr w:rsidR="007F3918" w:rsidRPr="00740600" w:rsidTr="00740600">
        <w:trPr>
          <w:trHeight w:val="844"/>
        </w:trPr>
        <w:tc>
          <w:tcPr>
            <w:tcW w:w="851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2.</w:t>
            </w:r>
          </w:p>
        </w:tc>
        <w:tc>
          <w:tcPr>
            <w:tcW w:w="7654" w:type="dxa"/>
          </w:tcPr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Раздел «Танцевальная азбука»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 Элементы Классического танца.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Элементы Народно — сценического танца.</w:t>
            </w:r>
          </w:p>
        </w:tc>
        <w:tc>
          <w:tcPr>
            <w:tcW w:w="1560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</w:tr>
      <w:tr w:rsidR="007F3918" w:rsidRPr="00740600" w:rsidTr="00740600">
        <w:trPr>
          <w:trHeight w:val="984"/>
        </w:trPr>
        <w:tc>
          <w:tcPr>
            <w:tcW w:w="851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3.</w:t>
            </w:r>
          </w:p>
        </w:tc>
        <w:tc>
          <w:tcPr>
            <w:tcW w:w="7654" w:type="dxa"/>
          </w:tcPr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Раздел «Танец»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 Детские бальные и народные танцы.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Образные танцы (игровые).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 Постановка танцевальной композиции</w:t>
            </w:r>
          </w:p>
        </w:tc>
        <w:tc>
          <w:tcPr>
            <w:tcW w:w="1560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</w:tr>
      <w:tr w:rsidR="007F3918" w:rsidRPr="00740600" w:rsidTr="00740600">
        <w:trPr>
          <w:trHeight w:val="672"/>
        </w:trPr>
        <w:tc>
          <w:tcPr>
            <w:tcW w:w="851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4.</w:t>
            </w:r>
          </w:p>
        </w:tc>
        <w:tc>
          <w:tcPr>
            <w:tcW w:w="7654" w:type="dxa"/>
          </w:tcPr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Раздел «Беседы по хореографическому искусству»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 История балета.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Танцы народов РФ.</w:t>
            </w:r>
          </w:p>
        </w:tc>
        <w:tc>
          <w:tcPr>
            <w:tcW w:w="1560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</w:tr>
      <w:tr w:rsidR="007F3918" w:rsidRPr="00740600" w:rsidTr="00740600">
        <w:trPr>
          <w:trHeight w:val="755"/>
        </w:trPr>
        <w:tc>
          <w:tcPr>
            <w:tcW w:w="851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5.</w:t>
            </w:r>
          </w:p>
        </w:tc>
        <w:tc>
          <w:tcPr>
            <w:tcW w:w="7654" w:type="dxa"/>
          </w:tcPr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Раздел «Творческая деятельность»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 Игровые этюды.</w:t>
            </w:r>
          </w:p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Музыкально — танцевальные игры.</w:t>
            </w:r>
          </w:p>
        </w:tc>
        <w:tc>
          <w:tcPr>
            <w:tcW w:w="1560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</w:tr>
      <w:tr w:rsidR="007F3918" w:rsidRPr="00740600" w:rsidTr="00740600">
        <w:tblPrEx>
          <w:tblLook w:val="0000"/>
        </w:tblPrEx>
        <w:trPr>
          <w:trHeight w:val="483"/>
        </w:trPr>
        <w:tc>
          <w:tcPr>
            <w:tcW w:w="851" w:type="dxa"/>
          </w:tcPr>
          <w:p w:rsidR="007F3918" w:rsidRPr="00740600" w:rsidRDefault="007F3918" w:rsidP="00F2651E">
            <w:pPr>
              <w:ind w:left="-45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Итого</w:t>
            </w:r>
          </w:p>
        </w:tc>
        <w:tc>
          <w:tcPr>
            <w:tcW w:w="7654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F3918" w:rsidRPr="00740600" w:rsidRDefault="007F3918" w:rsidP="007F3918">
            <w:pPr>
              <w:ind w:left="-45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406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68</w:t>
            </w:r>
          </w:p>
        </w:tc>
      </w:tr>
    </w:tbl>
    <w:p w:rsidR="007F3918" w:rsidRPr="004F6D45" w:rsidRDefault="007F3918" w:rsidP="004F6D45">
      <w:pPr>
        <w:rPr>
          <w:rFonts w:ascii="Times New Roman" w:hAnsi="Times New Roman" w:cs="Times New Roman"/>
          <w:sz w:val="24"/>
          <w:szCs w:val="24"/>
        </w:rPr>
      </w:pPr>
    </w:p>
    <w:p w:rsidR="007F3918" w:rsidRPr="004F6D45" w:rsidRDefault="007F3918" w:rsidP="0074060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планируемых результатов освоения курса основной образовательной программы отнесены: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личностные результаты - активное включение в общение и взаимодействие со сверстниками на принципах уважения и доброжелательности, взаимопомощи и сопереживания, проявление положительных качеств личности и управление своими эмоциями, проявление дисциплинированности, трудолюбия и упорства в достижении целей.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– обнаружение ошибок при выполнении учебных заданий, отбор способов их исправления; анализ и объективная оценка результатов собственного труда, поиск возможностей и способов их улучшения; видение красоты движений, выделение и обоснование эстетических признаков в движениях и передвижениях человека; управление эмоциями; технически правильное выполнение двигательных действий</w:t>
      </w:r>
    </w:p>
    <w:p w:rsidR="007F3918" w:rsidRPr="00740600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предметные результаты – выполнение ритмических комбинаций на высоком уровне, развитие музыкальности (формирование музыкального восприятия, представления о выразительных средствах музыки), развитие чувства ритма, умения характеризовать музыкальное произведение, согласовывать музыку и движение.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моральных норм и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морально-этических суждений; способность к оценке своих поступков и действий других людей с точки зрения соблюдения/нарушения моральной нормы.  </w:t>
      </w:r>
    </w:p>
    <w:p w:rsidR="00740600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Развито  чувство коллективизма, потребности и готовности к эстетической творческой деятельности; эстетического вкуса, высоких нравственных качеств.  Реализация творческого потенциала в процессе выполнения 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ритмических движений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музыку; позитивная самооценка своих музыкально - творческих возможностей.      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преобразовывать практическую задачу 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познавательную;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осуществлять итоговый и пошаговый контроль по результату;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целеустремлённость и настойчивость в достижении цели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правильно и быстро находить нужный темп ходьбы, бега в соответствии с характером и построением музыкального отрывка;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продуктивно разрешать конфликты на основе учета интересов и позиций всех его участников;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умение сотрудничать с педагогом и сверстниками при решении различных музыкально-творческих задач, принимать на себя ответственность за результаты своих действий.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отмечать в движении ритмический рисунок, акцент, слышать и самостоятельно менять движение в соответствии со сменой частей музыкальных фраз. Четко, организованно перестраиваться, быстро реагировать на приказ музыки, даже во время веселой, задорной пляски;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различать основные характерные движения некоторых народных танцев.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918" w:rsidRPr="00740600" w:rsidRDefault="007F3918" w:rsidP="00740600">
      <w:pPr>
        <w:spacing w:after="0" w:line="240" w:lineRule="auto"/>
        <w:ind w:left="-567"/>
        <w:jc w:val="both"/>
        <w:rPr>
          <w:rFonts w:ascii="Times New Roman" w:hAnsi="Times New Roman"/>
          <w:b/>
          <w:szCs w:val="24"/>
        </w:rPr>
      </w:pPr>
      <w:r w:rsidRPr="00740600">
        <w:rPr>
          <w:rFonts w:ascii="Times New Roman" w:hAnsi="Times New Roman"/>
          <w:b/>
          <w:i/>
          <w:szCs w:val="24"/>
        </w:rPr>
        <w:t>«</w:t>
      </w:r>
      <w:r w:rsidRPr="00740600">
        <w:rPr>
          <w:rFonts w:ascii="Times New Roman" w:hAnsi="Times New Roman"/>
          <w:b/>
          <w:szCs w:val="24"/>
        </w:rPr>
        <w:t>ПЛАНИРУЕМЫЕ РЕЗУЛЬТАТЫ ИЗУЧЕНИЯ УЧЕБНОГО ПРЕДМЕТА (КОРРЕКЦИОННОГО КУРСА)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к концу обучения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Ритмика, элементы музыкальной грамоты: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правильно пройти в такт музыке, сохраняя красивую осанку, легкий шаг с носка;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чувствовать характер музыки и передавать его с концом музыкального произведения; 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 уметь тактировать руками размеры 2/4, 3/4, 4/4;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отмечать в движении сильную долю такта;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самостоятельно ускорять и замедлять темп движений;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отмечать в движении музыкальные фразы, акценты; несложный ритмический рисунок;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понятия и трёх основных понятиях (жанрах) музыки: мар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песня-танец;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выразительно двигаться в соответствии с музыкальными образами; 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иметь навыки актёрской выразительности;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распознать характер танцевальной музыки;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иметь понятие о детальных оттенках музыки, о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звуковысотности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понятия об основных танцевальных жанрах: полька, вальс, пляска, диско;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исполнять движения в характере музыки — четко, сильно, медленно, плавно;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темповые обозначения, слышать темпы применительно к движениям;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отсчитывать такты, определять на слух музыкальные размеры;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различать особенности танцевальной музыки: марш, вальс, полька, пляска, хоровод и т. д.;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анализировать музыку разученных танцев;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слышать и понимать значение вступительных и заключительных аккордов в упражнении.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Танцевальная азбука: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позиции ног и рук классического танца, народно — сценического танца;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усвоить правила постановки корпуса;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исполнять основные упражнения на середине зала;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танцевальные термины: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выворотность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координация, название упражнений;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и уметь исполнять танцевальные движения: танцевальный шаг, переменный шаг, боковой шаг, галоп, подскоки,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припадания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шаг с притопом, па польки, элементы русского танца (основные движения, ходы):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ковырялочка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моталочка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молоточек, маятник; </w:t>
      </w:r>
      <w:proofErr w:type="gramEnd"/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освоить технику исполненных упражнений в более быстром темпе;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иметь навык выворотного положения ног, устойчивости, координации движений;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знать правила исполнения упражнений народного тренажа и их названия;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знать положения стопы, колена, бедра — открытое, закрытое;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уметь исполнять основные движения русского танца: хороводный шаг, переменный ход (виды) — вращения на месте и в движении, дроби простые, синкопированные, ключ, веревочка, присядки простые, с хлопушкой, на полном приседе и с прыжком.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Танец: (понятия: музыкально, красиво, эмоционально, выразительно, синхронно)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конце  года дети должны уметь исполнить: веселую польку на подскоках, вальс, танец,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русские танцы с использованием элементов хоровода и перепляса.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Иметь навык благородного, вежливого обращения к партнеру.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Творческая деятельность: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раскрытие творческих способностей; </w:t>
      </w:r>
    </w:p>
    <w:p w:rsidR="007F3918" w:rsidRPr="004F6D45" w:rsidRDefault="007F3918" w:rsidP="007406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организованности и самостоятельности;</w:t>
      </w:r>
    </w:p>
    <w:p w:rsidR="00F2651E" w:rsidRPr="00740600" w:rsidRDefault="007F3918" w:rsidP="00740600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 представления о народных танцах.</w:t>
      </w:r>
    </w:p>
    <w:p w:rsidR="00F2651E" w:rsidRPr="004F6D45" w:rsidRDefault="00F2651E" w:rsidP="00F2651E">
      <w:pPr>
        <w:pStyle w:val="a7"/>
        <w:spacing w:after="0"/>
        <w:ind w:left="-1134"/>
        <w:contextualSpacing/>
        <w:rPr>
          <w:rFonts w:ascii="Times New Roman" w:eastAsia="DejaVu Sans" w:hAnsi="Times New Roman"/>
          <w:color w:val="auto"/>
          <w:sz w:val="24"/>
          <w:szCs w:val="24"/>
        </w:rPr>
      </w:pPr>
      <w:r w:rsidRPr="004F6D45">
        <w:rPr>
          <w:rFonts w:ascii="Times New Roman" w:eastAsia="DejaVu Sans" w:hAnsi="Times New Roman"/>
          <w:color w:val="auto"/>
          <w:sz w:val="24"/>
          <w:szCs w:val="24"/>
        </w:rPr>
        <w:t>Календарно-т</w:t>
      </w:r>
      <w:r w:rsidR="004F6D45">
        <w:rPr>
          <w:rFonts w:ascii="Times New Roman" w:eastAsia="DejaVu Sans" w:hAnsi="Times New Roman"/>
          <w:color w:val="auto"/>
          <w:sz w:val="24"/>
          <w:szCs w:val="24"/>
        </w:rPr>
        <w:t xml:space="preserve">ематическое планирование </w:t>
      </w:r>
    </w:p>
    <w:tbl>
      <w:tblPr>
        <w:tblStyle w:val="a6"/>
        <w:tblW w:w="10065" w:type="dxa"/>
        <w:tblInd w:w="-773" w:type="dxa"/>
        <w:tblLook w:val="04A0"/>
      </w:tblPr>
      <w:tblGrid>
        <w:gridCol w:w="727"/>
        <w:gridCol w:w="1116"/>
        <w:gridCol w:w="6804"/>
        <w:gridCol w:w="1418"/>
      </w:tblGrid>
      <w:tr w:rsidR="00740600" w:rsidRPr="004F6D45" w:rsidTr="00740600"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right="-250"/>
              <w:contextualSpacing/>
              <w:jc w:val="left"/>
              <w:rPr>
                <w:rFonts w:ascii="Times New Roman" w:eastAsia="DejaVu Sans" w:hAnsi="Times New Roman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color w:val="auto"/>
                <w:sz w:val="24"/>
                <w:szCs w:val="24"/>
              </w:rPr>
              <w:t xml:space="preserve">№ </w:t>
            </w:r>
          </w:p>
          <w:p w:rsidR="00740600" w:rsidRPr="004F6D45" w:rsidRDefault="00740600" w:rsidP="00F2651E">
            <w:pPr>
              <w:pStyle w:val="a7"/>
              <w:spacing w:after="0"/>
              <w:ind w:right="-250"/>
              <w:contextualSpacing/>
              <w:jc w:val="left"/>
              <w:rPr>
                <w:rFonts w:ascii="Times New Roman" w:eastAsia="DejaVu Sans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DejaVu Sans" w:hAnsi="Times New Roman"/>
                <w:color w:val="auto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DejaVu Sans" w:hAnsi="Times New Roman"/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250" w:right="-392"/>
              <w:contextualSpacing/>
              <w:rPr>
                <w:rFonts w:ascii="Times New Roman" w:eastAsia="DejaVu Sans" w:hAnsi="Times New Roman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color w:val="auto"/>
                <w:sz w:val="24"/>
                <w:szCs w:val="24"/>
              </w:rPr>
              <w:t xml:space="preserve">Дата </w:t>
            </w:r>
          </w:p>
          <w:p w:rsidR="00740600" w:rsidRPr="004F6D45" w:rsidRDefault="00740600" w:rsidP="004F6D45">
            <w:pPr>
              <w:pStyle w:val="a7"/>
              <w:spacing w:after="0"/>
              <w:ind w:left="-250" w:right="-392"/>
              <w:contextualSpacing/>
              <w:rPr>
                <w:rFonts w:ascii="Times New Roman" w:eastAsia="DejaVu Sans" w:hAnsi="Times New Roman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-250" w:right="-392"/>
              <w:contextualSpacing/>
              <w:rPr>
                <w:rFonts w:ascii="Times New Roman" w:eastAsia="DejaVu Sans" w:hAnsi="Times New Roman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color w:val="auto"/>
                <w:sz w:val="24"/>
                <w:szCs w:val="24"/>
              </w:rPr>
              <w:t xml:space="preserve">Тема урока </w:t>
            </w:r>
          </w:p>
        </w:tc>
        <w:tc>
          <w:tcPr>
            <w:tcW w:w="1418" w:type="dxa"/>
          </w:tcPr>
          <w:p w:rsidR="00740600" w:rsidRPr="004F6D45" w:rsidRDefault="00740600" w:rsidP="00F2651E">
            <w:pPr>
              <w:pStyle w:val="a7"/>
              <w:spacing w:after="0"/>
              <w:ind w:left="-250" w:right="-392"/>
              <w:contextualSpacing/>
              <w:rPr>
                <w:rFonts w:ascii="Times New Roman" w:eastAsia="DejaVu Sans" w:hAnsi="Times New Roman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color w:val="auto"/>
                <w:sz w:val="24"/>
                <w:szCs w:val="24"/>
              </w:rPr>
              <w:t xml:space="preserve">Кол-во </w:t>
            </w:r>
          </w:p>
          <w:p w:rsidR="00740600" w:rsidRPr="004F6D45" w:rsidRDefault="00740600" w:rsidP="00F2651E">
            <w:pPr>
              <w:pStyle w:val="a7"/>
              <w:spacing w:after="0"/>
              <w:ind w:left="-250" w:right="-392"/>
              <w:contextualSpacing/>
              <w:rPr>
                <w:rFonts w:ascii="Times New Roman" w:eastAsia="DejaVu Sans" w:hAnsi="Times New Roman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color w:val="auto"/>
                <w:sz w:val="24"/>
                <w:szCs w:val="24"/>
              </w:rPr>
              <w:t>часов</w:t>
            </w:r>
          </w:p>
        </w:tc>
      </w:tr>
      <w:tr w:rsidR="00740600" w:rsidRPr="004F6D45" w:rsidTr="00740600">
        <w:trPr>
          <w:trHeight w:val="16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Введение. Что такое ритмика.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4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Основные танцевальные правила. Приветствие. Постановка корпуса.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3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Упражнения на развитие координации.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9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Движения по линии танца. Перестроения для танцев.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5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Урок-игра «Ловушка», «Русский кулачный бой», «Выйди из круга» (с мячом).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8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(линия танца, перестроения).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5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Движение на развитие координации. Элементы асимметричной гимнастики.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5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“Я и мир вокруг нас”, “Шаг”, “Волк и заяц”.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8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Позиции рук. Основные правила.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2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Позиции ног. Основные правила.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5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Урок-игра «Ловушка», «Русский кулачный бой», «Выйди из круга» (с мячом).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9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”Красота движений” - компоновка ОРУ.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9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Партерный экзерсис.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1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(линия танца, перестроения).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2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Партерный экзерсис.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6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“Коршун и курица”, “Магазин игрушек”.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5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Разминка. “Медленный вальс”. Упражнения на напряжение и расслабление мышц тела.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4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Упражнения на укрепление мышц брюшного пояса.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2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19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Упражнения на улучшение гибкости позвоночника.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5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“Я и мир вокруг нас”, “Шаг”, “Волк и заяц”.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30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Фигурный вальс. Классический экзерсис.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1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Классический экзерсис. Позиции ног, позиции рук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1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Разминка. “Медленный вальс”. Упражнения на напряжение и расслабление мышц тела.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29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Урок-игра «Ловушка», «Русский кулачный бой», «Выйди из круга» (с мячом).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7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25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Классический экзерсис. Постановка тела.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04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26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Упражнения для улучшения подвижности коленных суставов.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 w:righ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1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27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Партерный экзерсис.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1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28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(линия танца, перестроения).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3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29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Позиции ног, рук в паре. Отработка движений.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9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30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“Я и мир вокруг нас”, “Шаг”, “Волк и заяц”.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31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Традиции народа в своеобразии движений. Танец “Дружба народов”.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32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Танец “Вальс”. Понятие о сложной координации. Ведение в паре.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33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Разминка. “Медленный вальс”. Упражнения на напряжение и расслабление мышц тела.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Музыкально-ритмический комплект игр “Последний герой”.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35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(линия танца, перестроения).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2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36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Народная хореография. Танцы разных народов.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89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37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Танцевально-</w:t>
            </w:r>
            <w:proofErr w:type="gram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ритмические упражнения</w:t>
            </w:r>
            <w:proofErr w:type="gram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 xml:space="preserve"> “</w:t>
            </w:r>
            <w:proofErr w:type="spell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Чарльстоп</w:t>
            </w:r>
            <w:proofErr w:type="spell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”, “Твист”, “Голубец”.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1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38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Разминка. “Медленный вальс”. Упражнения на напряжение и расслабление мышц тела.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2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39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“Я и мир вокруг нас”, “Шаг”, “Волк и заяц”.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7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40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Танцевально-</w:t>
            </w:r>
            <w:proofErr w:type="gram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ритмические упражнения</w:t>
            </w:r>
            <w:proofErr w:type="gram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 xml:space="preserve"> “</w:t>
            </w:r>
            <w:proofErr w:type="spell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Чарльстоп</w:t>
            </w:r>
            <w:proofErr w:type="spell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”, “Твист”, “Голубец”.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4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41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Танцевально-</w:t>
            </w:r>
            <w:proofErr w:type="gram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ритмические упражнения</w:t>
            </w:r>
            <w:proofErr w:type="gram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 xml:space="preserve"> “</w:t>
            </w:r>
            <w:proofErr w:type="spell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Чарльстоп</w:t>
            </w:r>
            <w:proofErr w:type="spell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”, “Твист”, “Голубец”.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04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42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Танцевально-</w:t>
            </w:r>
            <w:proofErr w:type="gram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ритмические упражнения</w:t>
            </w:r>
            <w:proofErr w:type="gram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 xml:space="preserve"> “</w:t>
            </w:r>
            <w:proofErr w:type="spell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Чарльстоп</w:t>
            </w:r>
            <w:proofErr w:type="spell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”, “Твист”, “Голубец”.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04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43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Упражнения на напряжение и расслабление мышц тела.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89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44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Упражнения на напряжение и расслабление мышц тела.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1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right="-5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45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Урок-игра «Ловушка», «Русский кулачный бой», «Выйди из круга» (с мячом).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5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46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разных народов “Медведи и пчелы”, “Яблоки”.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2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47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Русский народный танец «Каблучок», «</w:t>
            </w:r>
            <w:proofErr w:type="spell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Ковырялочка</w:t>
            </w:r>
            <w:proofErr w:type="spell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», «Гармошка».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8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48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Гимнастика. Упражнения на дыхание, упражнения для развития правильной осанки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5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Разминка. “Медленный вальс”. Упражнения на напряжение и расслабление мышц тела.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74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50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Упражнения на расслабление мышц.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89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51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Упражнения на расслабление мышц.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74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52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(линия танца, перестроения).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4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53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Ритмические упражнения</w:t>
            </w:r>
            <w:proofErr w:type="gram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 xml:space="preserve"> «Притопы», «Припляс».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2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54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Танцевальный бег (ход на полу пальцах). Упражнения для профилактики плоскостопия.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29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55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Танцевально-</w:t>
            </w:r>
            <w:proofErr w:type="gram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ритмические упражнения</w:t>
            </w:r>
            <w:proofErr w:type="gram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 xml:space="preserve"> “</w:t>
            </w:r>
            <w:proofErr w:type="spell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Чарльстоп</w:t>
            </w:r>
            <w:proofErr w:type="spell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”, “Твист”, “Голубец”.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89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56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Урок-игра «Ловушка», «Русский кулачный бой», «Выйди из круга» (с мячом).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7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57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Основные танцевальные точки, шаги. Диагональ, середина.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4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58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Музыкально-ритмический комплект игр “Последний герой”.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4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59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Синхронность и координация движений, используя танцевальные упражнения.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2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60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разных народов “Медведи и пчелы”, “Яблоки”.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04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61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Музыкально-ритмические игры “Я и мир вокруг нас”, “Шаг”, “Волк и заяц”.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21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62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Этюдная работа. Игры. Понятие пантомима.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740600" w:rsidRPr="004F6D45" w:rsidTr="00740600">
        <w:trPr>
          <w:trHeight w:val="195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jc w:val="right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63- 65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 xml:space="preserve">Игровые двигательные упражнения </w:t>
            </w:r>
            <w:proofErr w:type="gramStart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с</w:t>
            </w:r>
            <w:proofErr w:type="gramEnd"/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 xml:space="preserve"> предметам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3</w:t>
            </w:r>
          </w:p>
        </w:tc>
      </w:tr>
      <w:tr w:rsidR="00740600" w:rsidRPr="004F6D45" w:rsidTr="00740600">
        <w:trPr>
          <w:trHeight w:val="240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jc w:val="right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66-68</w:t>
            </w: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F2651E">
            <w:pPr>
              <w:pStyle w:val="a7"/>
              <w:spacing w:after="0"/>
              <w:ind w:left="176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Музыкально-танцевальные игры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spacing w:after="0"/>
              <w:ind w:left="34" w:right="317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  <w:t>3</w:t>
            </w:r>
          </w:p>
        </w:tc>
      </w:tr>
      <w:tr w:rsidR="00740600" w:rsidRPr="004F6D45" w:rsidTr="00740600">
        <w:trPr>
          <w:trHeight w:val="159"/>
        </w:trPr>
        <w:tc>
          <w:tcPr>
            <w:tcW w:w="727" w:type="dxa"/>
          </w:tcPr>
          <w:p w:rsidR="00740600" w:rsidRPr="004F6D45" w:rsidRDefault="00740600" w:rsidP="00F2651E">
            <w:pPr>
              <w:pStyle w:val="a7"/>
              <w:spacing w:after="0"/>
              <w:ind w:left="-250"/>
              <w:contextualSpacing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16" w:type="dxa"/>
          </w:tcPr>
          <w:p w:rsidR="00740600" w:rsidRPr="004F6D45" w:rsidRDefault="00740600" w:rsidP="00F2651E">
            <w:pPr>
              <w:pStyle w:val="a7"/>
              <w:spacing w:after="0"/>
              <w:ind w:left="-1134"/>
              <w:contextualSpacing/>
              <w:jc w:val="both"/>
              <w:rPr>
                <w:rFonts w:ascii="Times New Roman" w:eastAsia="DejaVu Sans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:rsidR="00740600" w:rsidRPr="004F6D45" w:rsidRDefault="00740600" w:rsidP="004F6D45">
            <w:pPr>
              <w:pStyle w:val="a7"/>
              <w:spacing w:after="0"/>
              <w:ind w:left="-1134"/>
              <w:contextualSpacing/>
              <w:jc w:val="right"/>
              <w:rPr>
                <w:rFonts w:ascii="Times New Roman" w:eastAsia="DejaVu Sans" w:hAnsi="Times New Roman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740600" w:rsidRPr="004F6D45" w:rsidRDefault="00740600" w:rsidP="004F6D45">
            <w:pPr>
              <w:pStyle w:val="a7"/>
              <w:tabs>
                <w:tab w:val="right" w:pos="1202"/>
              </w:tabs>
              <w:spacing w:after="0"/>
              <w:ind w:left="34" w:right="317"/>
              <w:contextualSpacing/>
              <w:jc w:val="left"/>
              <w:rPr>
                <w:rFonts w:ascii="Times New Roman" w:eastAsia="DejaVu Sans" w:hAnsi="Times New Roman"/>
                <w:color w:val="auto"/>
                <w:sz w:val="24"/>
                <w:szCs w:val="24"/>
              </w:rPr>
            </w:pPr>
            <w:r w:rsidRPr="004F6D45">
              <w:rPr>
                <w:rFonts w:ascii="Times New Roman" w:eastAsia="DejaVu Sans" w:hAnsi="Times New Roman"/>
                <w:color w:val="auto"/>
                <w:sz w:val="24"/>
                <w:szCs w:val="24"/>
              </w:rPr>
              <w:t>68 ч</w:t>
            </w:r>
          </w:p>
        </w:tc>
      </w:tr>
    </w:tbl>
    <w:p w:rsidR="00740600" w:rsidRDefault="00740600" w:rsidP="00740600">
      <w:pPr>
        <w:pStyle w:val="a7"/>
        <w:spacing w:after="0"/>
        <w:ind w:left="-142"/>
        <w:contextualSpacing/>
        <w:jc w:val="left"/>
        <w:rPr>
          <w:rFonts w:ascii="Times New Roman" w:hAnsi="Times New Roman"/>
          <w:color w:val="auto"/>
          <w:sz w:val="20"/>
          <w:szCs w:val="24"/>
        </w:rPr>
      </w:pPr>
    </w:p>
    <w:p w:rsidR="00740600" w:rsidRDefault="00740600" w:rsidP="00740600">
      <w:pPr>
        <w:pStyle w:val="a7"/>
        <w:spacing w:after="0"/>
        <w:ind w:left="-142"/>
        <w:contextualSpacing/>
        <w:jc w:val="left"/>
        <w:rPr>
          <w:rFonts w:ascii="Times New Roman" w:hAnsi="Times New Roman"/>
          <w:color w:val="auto"/>
          <w:sz w:val="20"/>
          <w:szCs w:val="24"/>
        </w:rPr>
      </w:pPr>
    </w:p>
    <w:p w:rsidR="00740600" w:rsidRDefault="00740600" w:rsidP="00740600">
      <w:pPr>
        <w:pStyle w:val="a7"/>
        <w:spacing w:after="0"/>
        <w:ind w:left="-142"/>
        <w:contextualSpacing/>
        <w:jc w:val="left"/>
        <w:rPr>
          <w:rFonts w:ascii="Times New Roman" w:hAnsi="Times New Roman"/>
          <w:color w:val="auto"/>
          <w:sz w:val="20"/>
          <w:szCs w:val="24"/>
        </w:rPr>
      </w:pPr>
    </w:p>
    <w:p w:rsidR="00740600" w:rsidRDefault="00740600" w:rsidP="00740600">
      <w:pPr>
        <w:pStyle w:val="a7"/>
        <w:spacing w:after="0"/>
        <w:ind w:left="-142"/>
        <w:contextualSpacing/>
        <w:jc w:val="left"/>
        <w:rPr>
          <w:rFonts w:ascii="Times New Roman" w:hAnsi="Times New Roman"/>
          <w:color w:val="auto"/>
          <w:sz w:val="20"/>
          <w:szCs w:val="24"/>
        </w:rPr>
      </w:pPr>
    </w:p>
    <w:p w:rsidR="00740600" w:rsidRDefault="00740600" w:rsidP="00740600">
      <w:pPr>
        <w:pStyle w:val="a7"/>
        <w:spacing w:after="0"/>
        <w:ind w:left="-142"/>
        <w:contextualSpacing/>
        <w:jc w:val="left"/>
        <w:rPr>
          <w:rFonts w:ascii="Times New Roman" w:hAnsi="Times New Roman"/>
          <w:color w:val="auto"/>
          <w:sz w:val="20"/>
          <w:szCs w:val="24"/>
        </w:rPr>
      </w:pPr>
    </w:p>
    <w:p w:rsidR="007F3918" w:rsidRPr="00740600" w:rsidRDefault="007F3918" w:rsidP="00740600">
      <w:pPr>
        <w:pStyle w:val="a7"/>
        <w:spacing w:after="0"/>
        <w:ind w:left="-142"/>
        <w:contextualSpacing/>
        <w:jc w:val="left"/>
        <w:rPr>
          <w:rFonts w:ascii="Times New Roman" w:hAnsi="Times New Roman"/>
          <w:color w:val="auto"/>
          <w:sz w:val="20"/>
          <w:szCs w:val="24"/>
        </w:rPr>
      </w:pPr>
      <w:r w:rsidRPr="00740600">
        <w:rPr>
          <w:rFonts w:ascii="Times New Roman" w:hAnsi="Times New Roman"/>
          <w:color w:val="auto"/>
          <w:sz w:val="20"/>
          <w:szCs w:val="24"/>
        </w:rPr>
        <w:lastRenderedPageBreak/>
        <w:t>РЕКОМЕНДАЦИИ ПО УЧЕБНО-МЕТОДИЧЕСКОМУ И  МАТЕРИАЛЬНО-ТЕХНИЧЕСКОМУ ОБЕСПЕЧЕНИЮ</w:t>
      </w:r>
    </w:p>
    <w:p w:rsidR="007F3918" w:rsidRPr="004F6D45" w:rsidRDefault="007F3918" w:rsidP="00740600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Учебно-методическая и справочная литература:</w:t>
      </w:r>
    </w:p>
    <w:p w:rsidR="007F3918" w:rsidRPr="004F6D45" w:rsidRDefault="007F3918" w:rsidP="00740600">
      <w:pPr>
        <w:numPr>
          <w:ilvl w:val="0"/>
          <w:numId w:val="9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И.Г. Лопухина. Речь, Ритм, Движение, 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изд-во «Дельта»</w:t>
      </w:r>
    </w:p>
    <w:p w:rsidR="007F3918" w:rsidRPr="004F6D45" w:rsidRDefault="007F3918" w:rsidP="00740600">
      <w:pPr>
        <w:numPr>
          <w:ilvl w:val="0"/>
          <w:numId w:val="9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М.А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Косицина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И.Г. Бородина Коррекционная ритмика. Комплекс практических материалов и технология работы с детьми  с нарушением интеллекта. – М.; Изд-во «Гном» и Д.</w:t>
      </w:r>
    </w:p>
    <w:p w:rsidR="007F3918" w:rsidRPr="004F6D45" w:rsidRDefault="007F3918" w:rsidP="00740600">
      <w:pPr>
        <w:numPr>
          <w:ilvl w:val="0"/>
          <w:numId w:val="10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Научно-методический журнал «Коррекционная педагогика: теория и практика» № 2(32), Евтушенко Е.В. «Системный подход к организации работы по музыкальному воспитанию у</w:t>
      </w:r>
      <w:r w:rsidR="00F2651E"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 с ОВЗ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F3918" w:rsidRPr="004F6D45" w:rsidRDefault="007F3918" w:rsidP="00740600">
      <w:pPr>
        <w:numPr>
          <w:ilvl w:val="0"/>
          <w:numId w:val="10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Элементарное музыкальное воспитание по системе Карла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</w:t>
      </w:r>
      <w:proofErr w:type="spellEnd"/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/П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  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Л.А.Барейбойма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</w:p>
    <w:p w:rsidR="007F3918" w:rsidRPr="004F6D45" w:rsidRDefault="007F3918" w:rsidP="00740600">
      <w:pPr>
        <w:numPr>
          <w:ilvl w:val="0"/>
          <w:numId w:val="10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обучение детей во вспомогательной школе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/П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ред. В.В. Воронковой. М..</w:t>
      </w:r>
    </w:p>
    <w:p w:rsidR="007F3918" w:rsidRPr="004F6D45" w:rsidRDefault="007F3918" w:rsidP="00740600">
      <w:pPr>
        <w:numPr>
          <w:ilvl w:val="0"/>
          <w:numId w:val="10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 Г.А. Логопедическая ритмика. - М.: Просвещение</w:t>
      </w:r>
    </w:p>
    <w:p w:rsidR="007F3918" w:rsidRPr="004F6D45" w:rsidRDefault="007F3918" w:rsidP="00740600">
      <w:pPr>
        <w:numPr>
          <w:ilvl w:val="0"/>
          <w:numId w:val="10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Медведева Е.А. и др. Музыкальное воспитание детей  и коррекционная ритмика. / Под ред. Е.А.</w:t>
      </w:r>
      <w:r w:rsidR="00F2651E"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Медведевой. - М.    </w:t>
      </w: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Издательский центр «Академия»</w:t>
      </w:r>
    </w:p>
    <w:p w:rsidR="007F3918" w:rsidRPr="004F6D45" w:rsidRDefault="007F3918" w:rsidP="00740600">
      <w:pPr>
        <w:numPr>
          <w:ilvl w:val="0"/>
          <w:numId w:val="11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комплект (учебное пособие, методическое пособие для учителя, нотные хрестоматии для слушания музыки, хорового исполнительства, коллективного инструментального исполнительства);</w:t>
      </w:r>
    </w:p>
    <w:p w:rsidR="007F3918" w:rsidRPr="004F6D45" w:rsidRDefault="007F3918" w:rsidP="00740600">
      <w:pPr>
        <w:numPr>
          <w:ilvl w:val="0"/>
          <w:numId w:val="11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комплект: музыкальные инструменты;</w:t>
      </w:r>
    </w:p>
    <w:p w:rsidR="007F3918" w:rsidRPr="004F6D45" w:rsidRDefault="007F3918" w:rsidP="00740600">
      <w:pPr>
        <w:numPr>
          <w:ilvl w:val="0"/>
          <w:numId w:val="11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 и наглядно-дидактические материалы:  карточки с изображением нот, ритмическое лото, музыкальные ребусы.</w:t>
      </w:r>
    </w:p>
    <w:p w:rsidR="007F3918" w:rsidRPr="004F6D45" w:rsidRDefault="007F3918" w:rsidP="00740600">
      <w:pPr>
        <w:tabs>
          <w:tab w:val="left" w:pos="142"/>
          <w:tab w:val="left" w:pos="709"/>
        </w:tabs>
        <w:suppressAutoHyphens/>
        <w:spacing w:after="0" w:line="240" w:lineRule="auto"/>
        <w:ind w:left="-142"/>
        <w:rPr>
          <w:rFonts w:ascii="Times New Roman" w:eastAsia="DejaVu Sans" w:hAnsi="Times New Roman" w:cs="Times New Roman"/>
          <w:i/>
          <w:sz w:val="24"/>
          <w:szCs w:val="24"/>
          <w:lang w:eastAsia="ru-RU"/>
        </w:rPr>
      </w:pPr>
      <w:r w:rsidRPr="004F6D45">
        <w:rPr>
          <w:rFonts w:ascii="Times New Roman" w:eastAsia="DejaVu Sans" w:hAnsi="Times New Roman" w:cs="Times New Roman"/>
          <w:i/>
          <w:sz w:val="24"/>
          <w:szCs w:val="24"/>
          <w:lang w:eastAsia="ru-RU"/>
        </w:rPr>
        <w:t>Аудио и видео материалы</w:t>
      </w:r>
    </w:p>
    <w:p w:rsidR="007F3918" w:rsidRPr="004F6D45" w:rsidRDefault="007F3918" w:rsidP="00740600">
      <w:pPr>
        <w:numPr>
          <w:ilvl w:val="0"/>
          <w:numId w:val="12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сайты, интернет-ресурсы, энциклопедии и др.;</w:t>
      </w:r>
    </w:p>
    <w:p w:rsidR="007F3918" w:rsidRPr="004F6D45" w:rsidRDefault="007F3918" w:rsidP="00740600">
      <w:pPr>
        <w:numPr>
          <w:ilvl w:val="0"/>
          <w:numId w:val="12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энциклопедии;</w:t>
      </w:r>
    </w:p>
    <w:p w:rsidR="007F3918" w:rsidRPr="004F6D45" w:rsidRDefault="007F3918" w:rsidP="00740600">
      <w:pPr>
        <w:numPr>
          <w:ilvl w:val="0"/>
          <w:numId w:val="12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аудиозаписи и фонохрестоматии по музыке (CD);</w:t>
      </w:r>
    </w:p>
    <w:p w:rsidR="007F3918" w:rsidRPr="004F6D45" w:rsidRDefault="007F3918" w:rsidP="00740600">
      <w:pPr>
        <w:numPr>
          <w:ilvl w:val="0"/>
          <w:numId w:val="12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видеофильмы, посвященные творчеству выдающихся отечественных и зарубежных композиторов;</w:t>
      </w:r>
    </w:p>
    <w:p w:rsidR="007F3918" w:rsidRPr="004F6D45" w:rsidRDefault="007F3918" w:rsidP="00740600">
      <w:pPr>
        <w:numPr>
          <w:ilvl w:val="0"/>
          <w:numId w:val="12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видеофильмы с записью фрагментов из балетных спектаклей;</w:t>
      </w:r>
    </w:p>
    <w:p w:rsidR="007F3918" w:rsidRPr="004F6D45" w:rsidRDefault="007F3918" w:rsidP="00740600">
      <w:pPr>
        <w:numPr>
          <w:ilvl w:val="0"/>
          <w:numId w:val="12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видеофильмы с записью известных оркестровых коллективов;</w:t>
      </w:r>
    </w:p>
    <w:p w:rsidR="007F3918" w:rsidRPr="004F6D45" w:rsidRDefault="007F3918" w:rsidP="00740600">
      <w:pPr>
        <w:numPr>
          <w:ilvl w:val="0"/>
          <w:numId w:val="12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видеофильмы с записью известных хоровых коллективов и т.д.</w:t>
      </w:r>
    </w:p>
    <w:p w:rsidR="007F3918" w:rsidRPr="004F6D45" w:rsidRDefault="007F3918" w:rsidP="00740600">
      <w:pPr>
        <w:tabs>
          <w:tab w:val="left" w:pos="142"/>
          <w:tab w:val="left" w:pos="709"/>
        </w:tabs>
        <w:suppressAutoHyphens/>
        <w:spacing w:after="0" w:line="240" w:lineRule="auto"/>
        <w:ind w:left="-142"/>
        <w:rPr>
          <w:rFonts w:ascii="Times New Roman" w:eastAsia="DejaVu Sans" w:hAnsi="Times New Roman" w:cs="Times New Roman"/>
          <w:i/>
          <w:sz w:val="24"/>
          <w:szCs w:val="24"/>
          <w:lang w:eastAsia="ru-RU"/>
        </w:rPr>
      </w:pPr>
      <w:r w:rsidRPr="004F6D45">
        <w:rPr>
          <w:rFonts w:ascii="Times New Roman" w:eastAsia="DejaVu Sans" w:hAnsi="Times New Roman" w:cs="Times New Roman"/>
          <w:i/>
          <w:sz w:val="24"/>
          <w:szCs w:val="24"/>
          <w:lang w:eastAsia="ru-RU"/>
        </w:rPr>
        <w:t>Технические средства обучения</w:t>
      </w:r>
    </w:p>
    <w:p w:rsidR="007F3918" w:rsidRPr="004F6D45" w:rsidRDefault="007F3918" w:rsidP="00740600">
      <w:pPr>
        <w:numPr>
          <w:ilvl w:val="0"/>
          <w:numId w:val="1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компьютер;</w:t>
      </w:r>
    </w:p>
    <w:p w:rsidR="007F3918" w:rsidRPr="004F6D45" w:rsidRDefault="007F3918" w:rsidP="00740600">
      <w:pPr>
        <w:numPr>
          <w:ilvl w:val="0"/>
          <w:numId w:val="1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проектор;</w:t>
      </w:r>
    </w:p>
    <w:p w:rsidR="007F3918" w:rsidRPr="004F6D45" w:rsidRDefault="007F3918" w:rsidP="00740600">
      <w:pPr>
        <w:numPr>
          <w:ilvl w:val="0"/>
          <w:numId w:val="1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экран;</w:t>
      </w:r>
    </w:p>
    <w:p w:rsidR="007F3918" w:rsidRPr="004F6D45" w:rsidRDefault="007F3918" w:rsidP="00740600">
      <w:pPr>
        <w:numPr>
          <w:ilvl w:val="0"/>
          <w:numId w:val="1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принтер;</w:t>
      </w:r>
    </w:p>
    <w:p w:rsidR="007F3918" w:rsidRPr="004F6D45" w:rsidRDefault="007F3918" w:rsidP="00740600">
      <w:pPr>
        <w:numPr>
          <w:ilvl w:val="0"/>
          <w:numId w:val="1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центр;</w:t>
      </w:r>
    </w:p>
    <w:p w:rsidR="007F3918" w:rsidRPr="004F6D45" w:rsidRDefault="007F3918" w:rsidP="00740600">
      <w:pPr>
        <w:numPr>
          <w:ilvl w:val="0"/>
          <w:numId w:val="1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DVD.</w:t>
      </w:r>
    </w:p>
    <w:p w:rsidR="007F3918" w:rsidRPr="004F6D45" w:rsidRDefault="007F3918" w:rsidP="00740600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Учебно-практическое оборудование:</w:t>
      </w:r>
    </w:p>
    <w:p w:rsidR="007F3918" w:rsidRPr="004F6D45" w:rsidRDefault="007F3918" w:rsidP="00740600">
      <w:pPr>
        <w:numPr>
          <w:ilvl w:val="0"/>
          <w:numId w:val="14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аудиторная доска с магнитной поверхностью и набором приспособлений для крепления демонстрационного материала;</w:t>
      </w:r>
    </w:p>
    <w:p w:rsidR="007F3918" w:rsidRPr="004F6D45" w:rsidRDefault="007F3918" w:rsidP="00740600">
      <w:pPr>
        <w:numPr>
          <w:ilvl w:val="0"/>
          <w:numId w:val="14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инструмент: цифровое пианино.</w:t>
      </w:r>
    </w:p>
    <w:p w:rsidR="007F3918" w:rsidRPr="004F6D45" w:rsidRDefault="007F3918" w:rsidP="00740600">
      <w:pPr>
        <w:numPr>
          <w:ilvl w:val="0"/>
          <w:numId w:val="14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элементарных музыкальных инструментов:</w:t>
      </w:r>
    </w:p>
    <w:p w:rsidR="007F3918" w:rsidRPr="004F6D45" w:rsidRDefault="007F3918" w:rsidP="0074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бубен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;б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убенцы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3918" w:rsidRPr="004F6D45" w:rsidRDefault="007F3918" w:rsidP="0074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колокольчики;</w:t>
      </w:r>
    </w:p>
    <w:p w:rsidR="007F3918" w:rsidRPr="004F6D45" w:rsidRDefault="007F3918" w:rsidP="0074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ритмические </w:t>
      </w:r>
      <w:proofErr w:type="spell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палочки</w:t>
      </w:r>
      <w:proofErr w:type="gramStart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;р</w:t>
      </w:r>
      <w:proofErr w:type="gram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учной</w:t>
      </w:r>
      <w:proofErr w:type="spellEnd"/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барабан;</w:t>
      </w:r>
    </w:p>
    <w:p w:rsidR="007F3918" w:rsidRPr="004F6D45" w:rsidRDefault="007F3918" w:rsidP="0074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ксилофон;</w:t>
      </w:r>
    </w:p>
    <w:p w:rsidR="007F3918" w:rsidRPr="004F6D45" w:rsidRDefault="007F3918" w:rsidP="0074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ложки (музыкальные ложки);</w:t>
      </w:r>
    </w:p>
    <w:p w:rsidR="007F3918" w:rsidRPr="004F6D45" w:rsidRDefault="007F3918" w:rsidP="0074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маракас;</w:t>
      </w:r>
    </w:p>
    <w:p w:rsidR="007F3918" w:rsidRPr="004F6D45" w:rsidRDefault="007F3918" w:rsidP="0074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металлофон;</w:t>
      </w:r>
    </w:p>
    <w:p w:rsidR="007F3918" w:rsidRPr="004F6D45" w:rsidRDefault="007F3918" w:rsidP="0074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погремушки;</w:t>
      </w:r>
    </w:p>
    <w:p w:rsidR="007F3918" w:rsidRPr="004F6D45" w:rsidRDefault="007F3918" w:rsidP="0074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треугольник;</w:t>
      </w:r>
    </w:p>
    <w:p w:rsidR="007F3918" w:rsidRPr="004F6D45" w:rsidRDefault="007F3918" w:rsidP="0074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театральный реквизит (костюмы, декорации, обручи, коврики, платочки, флажки и пр.).</w:t>
      </w:r>
    </w:p>
    <w:p w:rsidR="004B7BB6" w:rsidRPr="004F6D45" w:rsidRDefault="004B7BB6" w:rsidP="007F3918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4B7BB6" w:rsidRPr="004F6D45" w:rsidSect="000F7CDA">
      <w:pgSz w:w="11906" w:h="16838"/>
      <w:pgMar w:top="127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1C99"/>
    <w:multiLevelType w:val="hybridMultilevel"/>
    <w:tmpl w:val="A492DE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6B32C99"/>
    <w:multiLevelType w:val="hybridMultilevel"/>
    <w:tmpl w:val="9716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06B21"/>
    <w:multiLevelType w:val="hybridMultilevel"/>
    <w:tmpl w:val="742A0356"/>
    <w:lvl w:ilvl="0" w:tplc="2EF258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09F05CF9"/>
    <w:multiLevelType w:val="hybridMultilevel"/>
    <w:tmpl w:val="EFCC2C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4532A7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0C2A5A4C"/>
    <w:multiLevelType w:val="hybridMultilevel"/>
    <w:tmpl w:val="9C367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8C5ECE"/>
    <w:multiLevelType w:val="hybridMultilevel"/>
    <w:tmpl w:val="925C608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3899758C"/>
    <w:multiLevelType w:val="hybridMultilevel"/>
    <w:tmpl w:val="0D48CC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BE57C79"/>
    <w:multiLevelType w:val="hybridMultilevel"/>
    <w:tmpl w:val="22C2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C333C"/>
    <w:multiLevelType w:val="hybridMultilevel"/>
    <w:tmpl w:val="9C4A6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287F89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>
    <w:nsid w:val="546310C8"/>
    <w:multiLevelType w:val="hybridMultilevel"/>
    <w:tmpl w:val="C9FA1ED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5C40FBC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>
    <w:nsid w:val="5B756DF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64AF6092"/>
    <w:multiLevelType w:val="hybridMultilevel"/>
    <w:tmpl w:val="C80CF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775B7A"/>
    <w:multiLevelType w:val="hybridMultilevel"/>
    <w:tmpl w:val="0784A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3"/>
  </w:num>
  <w:num w:numId="5">
    <w:abstractNumId w:val="12"/>
  </w:num>
  <w:num w:numId="6">
    <w:abstractNumId w:val="13"/>
  </w:num>
  <w:num w:numId="7">
    <w:abstractNumId w:val="4"/>
  </w:num>
  <w:num w:numId="8">
    <w:abstractNumId w:val="10"/>
  </w:num>
  <w:num w:numId="9">
    <w:abstractNumId w:val="6"/>
  </w:num>
  <w:num w:numId="10">
    <w:abstractNumId w:val="7"/>
  </w:num>
  <w:num w:numId="11">
    <w:abstractNumId w:val="11"/>
  </w:num>
  <w:num w:numId="12">
    <w:abstractNumId w:val="5"/>
  </w:num>
  <w:num w:numId="13">
    <w:abstractNumId w:val="8"/>
  </w:num>
  <w:num w:numId="14">
    <w:abstractNumId w:val="1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1C9"/>
    <w:rsid w:val="000F7CDA"/>
    <w:rsid w:val="002051C9"/>
    <w:rsid w:val="002859E0"/>
    <w:rsid w:val="00296C56"/>
    <w:rsid w:val="002A733E"/>
    <w:rsid w:val="003D2424"/>
    <w:rsid w:val="004B7BB6"/>
    <w:rsid w:val="004F6D45"/>
    <w:rsid w:val="005E067A"/>
    <w:rsid w:val="005E0C3D"/>
    <w:rsid w:val="00726083"/>
    <w:rsid w:val="00732EBF"/>
    <w:rsid w:val="00740600"/>
    <w:rsid w:val="00795C7F"/>
    <w:rsid w:val="007F3918"/>
    <w:rsid w:val="0090254B"/>
    <w:rsid w:val="00991971"/>
    <w:rsid w:val="00EA6A30"/>
    <w:rsid w:val="00EF5F27"/>
    <w:rsid w:val="00F2651E"/>
    <w:rsid w:val="00F45556"/>
    <w:rsid w:val="00F47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C9"/>
  </w:style>
  <w:style w:type="paragraph" w:styleId="3">
    <w:name w:val="heading 3"/>
    <w:basedOn w:val="a"/>
    <w:next w:val="a"/>
    <w:link w:val="30"/>
    <w:qFormat/>
    <w:rsid w:val="004B7BB6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1C9"/>
    <w:pPr>
      <w:ind w:left="720"/>
      <w:contextualSpacing/>
    </w:pPr>
  </w:style>
  <w:style w:type="character" w:customStyle="1" w:styleId="c2">
    <w:name w:val="c2"/>
    <w:rsid w:val="002051C9"/>
  </w:style>
  <w:style w:type="paragraph" w:styleId="a4">
    <w:name w:val="Body Text"/>
    <w:basedOn w:val="a"/>
    <w:link w:val="a5"/>
    <w:uiPriority w:val="99"/>
    <w:qFormat/>
    <w:rsid w:val="002051C9"/>
    <w:pPr>
      <w:widowControl w:val="0"/>
      <w:spacing w:before="5" w:after="0" w:line="240" w:lineRule="auto"/>
      <w:ind w:left="102" w:firstLine="707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99"/>
    <w:rsid w:val="002051C9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6">
    <w:name w:val="Table Grid"/>
    <w:basedOn w:val="a1"/>
    <w:uiPriority w:val="59"/>
    <w:rsid w:val="007F3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аголовок столбца"/>
    <w:basedOn w:val="a"/>
    <w:rsid w:val="007F3918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B7B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8">
    <w:name w:val="footer"/>
    <w:basedOn w:val="a"/>
    <w:link w:val="a9"/>
    <w:rsid w:val="004B7B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4B7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4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0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6220E-58E0-4534-84AB-C9DE8FE1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4228</Words>
  <Characters>24102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Зам. директора по ВР</cp:lastModifiedBy>
  <cp:revision>11</cp:revision>
  <cp:lastPrinted>2021-10-13T10:48:00Z</cp:lastPrinted>
  <dcterms:created xsi:type="dcterms:W3CDTF">2020-01-28T20:59:00Z</dcterms:created>
  <dcterms:modified xsi:type="dcterms:W3CDTF">2023-10-11T17:34:00Z</dcterms:modified>
</cp:coreProperties>
</file>